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154E2" w14:textId="77777777" w:rsidR="005D4A59" w:rsidRDefault="00A41610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#11#</w:t>
      </w:r>
    </w:p>
    <w:p w14:paraId="10623A98" w14:textId="77777777" w:rsidR="005D4A59" w:rsidRDefault="00A41610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#11#</w:t>
      </w:r>
    </w:p>
    <w:p w14:paraId="236EA08D" w14:textId="57169B0F" w:rsidR="005D4A59" w:rsidRPr="0081363E" w:rsidRDefault="002E2B66" w:rsidP="005E64A1">
      <w:pPr>
        <w:pStyle w:val="Nagwek"/>
        <w:tabs>
          <w:tab w:val="clear" w:pos="4536"/>
          <w:tab w:val="clear" w:pos="9072"/>
        </w:tabs>
        <w:jc w:val="right"/>
        <w:rPr>
          <w:sz w:val="22"/>
          <w:szCs w:val="22"/>
        </w:rPr>
      </w:pPr>
      <w:proofErr w:type="spellStart"/>
      <w:r w:rsidRPr="00901E27">
        <w:rPr>
          <w:b/>
          <w:sz w:val="22"/>
          <w:szCs w:val="22"/>
          <w:lang w:val="pl-PL"/>
        </w:rPr>
        <w:t>Keywords</w:t>
      </w:r>
      <w:proofErr w:type="spellEnd"/>
      <w:r w:rsidRPr="00901E27">
        <w:rPr>
          <w:b/>
          <w:sz w:val="22"/>
          <w:szCs w:val="22"/>
          <w:lang w:val="pl-PL"/>
        </w:rPr>
        <w:t>:</w:t>
      </w:r>
      <w:r w:rsidR="0081363E">
        <w:rPr>
          <w:sz w:val="22"/>
          <w:szCs w:val="22"/>
        </w:rPr>
        <w:t xml:space="preserve"> </w:t>
      </w:r>
      <w:proofErr w:type="spellStart"/>
      <w:r w:rsidR="00CC0E41">
        <w:rPr>
          <w:sz w:val="22"/>
          <w:szCs w:val="22"/>
        </w:rPr>
        <w:t>keyword</w:t>
      </w:r>
      <w:proofErr w:type="spellEnd"/>
      <w:r w:rsidR="00CC0E41">
        <w:rPr>
          <w:sz w:val="22"/>
          <w:szCs w:val="22"/>
        </w:rPr>
        <w:t xml:space="preserve"> 1</w:t>
      </w:r>
      <w:r w:rsidR="002060B7">
        <w:rPr>
          <w:sz w:val="22"/>
          <w:szCs w:val="22"/>
          <w:lang w:val="pl-PL"/>
        </w:rPr>
        <w:t>;</w:t>
      </w:r>
      <w:r w:rsidR="00CC0E41">
        <w:rPr>
          <w:sz w:val="22"/>
          <w:szCs w:val="22"/>
        </w:rPr>
        <w:t xml:space="preserve"> …</w:t>
      </w:r>
      <w:r w:rsidR="002060B7">
        <w:rPr>
          <w:sz w:val="22"/>
          <w:szCs w:val="22"/>
          <w:lang w:val="pl-PL"/>
        </w:rPr>
        <w:t>;</w:t>
      </w:r>
      <w:r>
        <w:rPr>
          <w:sz w:val="22"/>
          <w:szCs w:val="22"/>
        </w:rPr>
        <w:t xml:space="preserve"> key</w:t>
      </w:r>
      <w:r w:rsidR="0081363E" w:rsidRPr="0081363E">
        <w:rPr>
          <w:sz w:val="22"/>
          <w:szCs w:val="22"/>
        </w:rPr>
        <w:t>word N</w:t>
      </w:r>
    </w:p>
    <w:p w14:paraId="66121810" w14:textId="77777777" w:rsidR="005D4A59" w:rsidRDefault="00A41610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#11#</w:t>
      </w:r>
    </w:p>
    <w:p w14:paraId="5F320BA8" w14:textId="1ED1BF41" w:rsidR="005D4A59" w:rsidRPr="006D4E27" w:rsidRDefault="006D4E27">
      <w:pPr>
        <w:pStyle w:val="Nagwek8"/>
        <w:rPr>
          <w:vertAlign w:val="superscript"/>
          <w:lang w:val="pl-PL"/>
        </w:rPr>
      </w:pPr>
      <w:r w:rsidRPr="006D4E27">
        <w:rPr>
          <w:lang w:val="pl-PL"/>
        </w:rPr>
        <w:t>Imi</w:t>
      </w:r>
      <w:r>
        <w:rPr>
          <w:lang w:val="pl-PL"/>
        </w:rPr>
        <w:t>ę</w:t>
      </w:r>
      <w:r w:rsidRPr="006D4E27">
        <w:rPr>
          <w:lang w:val="pl-PL"/>
        </w:rPr>
        <w:t xml:space="preserve"> NAZWISKO</w:t>
      </w:r>
      <w:r w:rsidR="001F1C4A">
        <w:rPr>
          <w:rStyle w:val="Odwoanieprzypisudolnego"/>
          <w:lang w:val="pl-PL"/>
        </w:rPr>
        <w:footnoteReference w:id="1"/>
      </w:r>
      <w:r>
        <w:rPr>
          <w:lang w:val="pl-PL"/>
        </w:rPr>
        <w:t>,</w:t>
      </w:r>
      <w:r w:rsidRPr="006D4E27">
        <w:rPr>
          <w:lang w:val="pl-PL"/>
        </w:rPr>
        <w:t xml:space="preserve"> Imi</w:t>
      </w:r>
      <w:r>
        <w:rPr>
          <w:lang w:val="pl-PL"/>
        </w:rPr>
        <w:t>ę</w:t>
      </w:r>
      <w:r w:rsidRPr="006D4E27">
        <w:rPr>
          <w:lang w:val="pl-PL"/>
        </w:rPr>
        <w:t xml:space="preserve"> NAZWISKO</w:t>
      </w:r>
      <w:r w:rsidR="001F1C4A">
        <w:rPr>
          <w:rStyle w:val="Odwoanieprzypisudolnego"/>
          <w:lang w:val="pl-PL"/>
        </w:rPr>
        <w:footnoteReference w:id="2"/>
      </w:r>
      <w:r w:rsidR="005D4A59" w:rsidRPr="006D4E27">
        <w:rPr>
          <w:lang w:val="pl-PL"/>
        </w:rPr>
        <w:t>*</w:t>
      </w:r>
      <w:r>
        <w:rPr>
          <w:lang w:val="pl-PL"/>
        </w:rPr>
        <w:t xml:space="preserve">, </w:t>
      </w:r>
      <w:r w:rsidRPr="006D4E27">
        <w:rPr>
          <w:lang w:val="pl-PL"/>
        </w:rPr>
        <w:t>Imi</w:t>
      </w:r>
      <w:r>
        <w:rPr>
          <w:lang w:val="pl-PL"/>
        </w:rPr>
        <w:t>ę</w:t>
      </w:r>
      <w:r w:rsidRPr="006D4E27">
        <w:rPr>
          <w:lang w:val="pl-PL"/>
        </w:rPr>
        <w:t xml:space="preserve"> NAZWISKO</w:t>
      </w:r>
      <w:r w:rsidR="001F1C4A">
        <w:rPr>
          <w:rStyle w:val="Odwoanieprzypisudolnego"/>
          <w:lang w:val="pl-PL"/>
        </w:rPr>
        <w:footnoteReference w:id="3"/>
      </w:r>
      <w:r w:rsidR="0028349F">
        <w:rPr>
          <w:lang w:val="pl-PL"/>
        </w:rPr>
        <w:t>, …</w:t>
      </w:r>
      <w:r w:rsidR="00EC67A9">
        <w:rPr>
          <w:lang w:val="pl-PL"/>
        </w:rPr>
        <w:t xml:space="preserve"> – tekst pogrubiony</w:t>
      </w:r>
    </w:p>
    <w:p w14:paraId="2D5350CC" w14:textId="77777777" w:rsidR="006D4E27" w:rsidRDefault="006D4E27" w:rsidP="006D4E27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#11#</w:t>
      </w:r>
    </w:p>
    <w:p w14:paraId="704F6192" w14:textId="77777777" w:rsidR="006D4E27" w:rsidRDefault="006D4E27" w:rsidP="006D4E27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#11#</w:t>
      </w:r>
    </w:p>
    <w:p w14:paraId="305F1879" w14:textId="77777777" w:rsidR="005D4A59" w:rsidRPr="00A41610" w:rsidRDefault="004F7FC4">
      <w:pPr>
        <w:rPr>
          <w:b/>
          <w:sz w:val="26"/>
          <w:szCs w:val="22"/>
        </w:rPr>
      </w:pPr>
      <w:r w:rsidRPr="004F7FC4">
        <w:rPr>
          <w:b/>
          <w:sz w:val="26"/>
          <w:szCs w:val="22"/>
        </w:rPr>
        <w:t xml:space="preserve">TYTUŁ </w:t>
      </w:r>
      <w:r w:rsidR="00A12DCA" w:rsidRPr="00A41610">
        <w:rPr>
          <w:b/>
          <w:sz w:val="26"/>
          <w:szCs w:val="22"/>
        </w:rPr>
        <w:t>ARTYKUŁU W JĘZYKU ANGIELSKIM –</w:t>
      </w:r>
      <w:r w:rsidR="00A12DCA">
        <w:rPr>
          <w:b/>
          <w:sz w:val="26"/>
          <w:szCs w:val="22"/>
        </w:rPr>
        <w:t xml:space="preserve"> </w:t>
      </w:r>
      <w:r w:rsidR="00A12DCA" w:rsidRPr="00A41610">
        <w:rPr>
          <w:b/>
          <w:sz w:val="26"/>
          <w:szCs w:val="22"/>
        </w:rPr>
        <w:t>13 PKT</w:t>
      </w:r>
      <w:r w:rsidR="00A12DCA">
        <w:rPr>
          <w:b/>
          <w:sz w:val="26"/>
          <w:szCs w:val="22"/>
        </w:rPr>
        <w:t xml:space="preserve">, TEKST POGRUBIONY, </w:t>
      </w:r>
      <w:r w:rsidR="00A12DCA" w:rsidRPr="006D4E27">
        <w:rPr>
          <w:b/>
          <w:sz w:val="26"/>
          <w:szCs w:val="22"/>
        </w:rPr>
        <w:t>WYRÓWNANIE DO LEWEJ</w:t>
      </w:r>
      <w:r w:rsidR="00C45FB9">
        <w:rPr>
          <w:b/>
          <w:sz w:val="26"/>
          <w:szCs w:val="22"/>
        </w:rPr>
        <w:t xml:space="preserve">, </w:t>
      </w:r>
      <w:r w:rsidR="0088737B" w:rsidRPr="0088737B">
        <w:rPr>
          <w:b/>
          <w:sz w:val="26"/>
          <w:szCs w:val="22"/>
        </w:rPr>
        <w:t>KAPITALIKI</w:t>
      </w:r>
    </w:p>
    <w:p w14:paraId="4B3AAC4E" w14:textId="77777777" w:rsidR="006D4E27" w:rsidRPr="00D63F04" w:rsidRDefault="006D4E27" w:rsidP="006D4E27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pl-PL"/>
        </w:rPr>
      </w:pPr>
      <w:r w:rsidRPr="00D63F04">
        <w:rPr>
          <w:sz w:val="22"/>
          <w:szCs w:val="22"/>
          <w:lang w:val="pl-PL"/>
        </w:rPr>
        <w:t>#11#</w:t>
      </w:r>
    </w:p>
    <w:p w14:paraId="24F0F7B7" w14:textId="77777777" w:rsidR="005D4A59" w:rsidRPr="004F7FC4" w:rsidRDefault="005D4A59">
      <w:pPr>
        <w:ind w:left="540" w:right="610" w:firstLine="168"/>
        <w:jc w:val="both"/>
        <w:rPr>
          <w:sz w:val="22"/>
          <w:szCs w:val="22"/>
        </w:rPr>
      </w:pPr>
      <w:proofErr w:type="spellStart"/>
      <w:r w:rsidRPr="00D63F04">
        <w:rPr>
          <w:b/>
          <w:bCs/>
          <w:sz w:val="22"/>
          <w:szCs w:val="22"/>
        </w:rPr>
        <w:t>Summary</w:t>
      </w:r>
      <w:proofErr w:type="spellEnd"/>
      <w:r w:rsidRPr="00D63F04">
        <w:rPr>
          <w:sz w:val="22"/>
          <w:szCs w:val="22"/>
        </w:rPr>
        <w:t xml:space="preserve">. </w:t>
      </w:r>
      <w:r w:rsidR="00891CC4" w:rsidRPr="00891CC4">
        <w:rPr>
          <w:sz w:val="22"/>
          <w:szCs w:val="22"/>
        </w:rPr>
        <w:t>T</w:t>
      </w:r>
      <w:r w:rsidR="00A12DCA" w:rsidRPr="00A12DCA">
        <w:rPr>
          <w:sz w:val="22"/>
          <w:szCs w:val="22"/>
        </w:rPr>
        <w:t xml:space="preserve">ekst streszczenia w języku angielskim. </w:t>
      </w:r>
      <w:r w:rsidR="00C45FB9" w:rsidRPr="00C45FB9">
        <w:rPr>
          <w:sz w:val="22"/>
          <w:szCs w:val="22"/>
        </w:rPr>
        <w:t xml:space="preserve">Tekst powinien być wyjustowany. </w:t>
      </w:r>
      <w:r w:rsidR="00EC67A9">
        <w:rPr>
          <w:sz w:val="22"/>
          <w:szCs w:val="22"/>
        </w:rPr>
        <w:t xml:space="preserve">Odstępy </w:t>
      </w:r>
      <w:r w:rsidR="004F7FC4">
        <w:rPr>
          <w:sz w:val="22"/>
          <w:szCs w:val="22"/>
        </w:rPr>
        <w:t xml:space="preserve">od bocznych marginesów po 1 cm. </w:t>
      </w:r>
      <w:r w:rsidR="00C45FB9">
        <w:rPr>
          <w:sz w:val="22"/>
          <w:szCs w:val="22"/>
        </w:rPr>
        <w:t xml:space="preserve">Na początku </w:t>
      </w:r>
      <w:r w:rsidR="00C45FB9" w:rsidRPr="00C45FB9">
        <w:rPr>
          <w:sz w:val="22"/>
          <w:szCs w:val="22"/>
        </w:rPr>
        <w:t xml:space="preserve">wcięcie </w:t>
      </w:r>
      <w:r w:rsidR="00C45FB9">
        <w:rPr>
          <w:sz w:val="22"/>
          <w:szCs w:val="22"/>
        </w:rPr>
        <w:t>0</w:t>
      </w:r>
      <w:r w:rsidR="00C45FB9" w:rsidRPr="00C45FB9">
        <w:rPr>
          <w:sz w:val="22"/>
          <w:szCs w:val="22"/>
        </w:rPr>
        <w:t>,25 cm</w:t>
      </w:r>
      <w:r w:rsidR="00C45FB9">
        <w:rPr>
          <w:sz w:val="22"/>
          <w:szCs w:val="22"/>
        </w:rPr>
        <w:t>. Nagłówek streszczenia pogrubiony.</w:t>
      </w:r>
      <w:r w:rsidR="00602FD0">
        <w:rPr>
          <w:sz w:val="22"/>
          <w:szCs w:val="22"/>
        </w:rPr>
        <w:t xml:space="preserve"> </w:t>
      </w:r>
      <w:r w:rsidR="00602FD0" w:rsidRPr="00DE3C63">
        <w:rPr>
          <w:color w:val="FF0000"/>
          <w:sz w:val="22"/>
          <w:szCs w:val="22"/>
        </w:rPr>
        <w:t>Streszczenie powinno zawierać wskazanie naukowych osiągnięć artykułu.</w:t>
      </w:r>
    </w:p>
    <w:p w14:paraId="4B5BF6FB" w14:textId="77777777" w:rsidR="00A12DCA" w:rsidRDefault="00A12DCA" w:rsidP="00A12DCA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#11#</w:t>
      </w:r>
    </w:p>
    <w:p w14:paraId="221ECA4F" w14:textId="77777777" w:rsidR="00A12DCA" w:rsidRPr="00D63F04" w:rsidRDefault="00A12DCA" w:rsidP="00A12DCA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pl-PL"/>
        </w:rPr>
      </w:pPr>
      <w:r>
        <w:rPr>
          <w:sz w:val="22"/>
          <w:szCs w:val="22"/>
        </w:rPr>
        <w:t>#11#</w:t>
      </w:r>
    </w:p>
    <w:p w14:paraId="12440B59" w14:textId="77777777" w:rsidR="009217E5" w:rsidRPr="009217E5" w:rsidRDefault="009217E5" w:rsidP="009217E5">
      <w:pPr>
        <w:rPr>
          <w:b/>
          <w:sz w:val="22"/>
          <w:szCs w:val="22"/>
        </w:rPr>
      </w:pPr>
      <w:r w:rsidRPr="009217E5">
        <w:rPr>
          <w:b/>
          <w:sz w:val="22"/>
          <w:szCs w:val="22"/>
        </w:rPr>
        <w:t>1. WSTĘP</w:t>
      </w:r>
    </w:p>
    <w:p w14:paraId="57741638" w14:textId="77777777" w:rsidR="009217E5" w:rsidRDefault="009217E5" w:rsidP="009217E5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#11#</w:t>
      </w:r>
    </w:p>
    <w:p w14:paraId="1B8547B9" w14:textId="77777777" w:rsidR="00285E84" w:rsidRPr="00901E27" w:rsidRDefault="00285E84" w:rsidP="009217E5">
      <w:pPr>
        <w:ind w:firstLine="284"/>
        <w:jc w:val="both"/>
        <w:rPr>
          <w:sz w:val="22"/>
          <w:szCs w:val="22"/>
          <w:highlight w:val="yellow"/>
        </w:rPr>
      </w:pPr>
      <w:r w:rsidRPr="00901E27">
        <w:rPr>
          <w:sz w:val="22"/>
          <w:szCs w:val="22"/>
          <w:highlight w:val="yellow"/>
        </w:rPr>
        <w:t>Autorzy powinni uważnie przeczytać instrukcję</w:t>
      </w:r>
      <w:r w:rsidR="002C4767" w:rsidRPr="00901E27">
        <w:rPr>
          <w:sz w:val="22"/>
          <w:szCs w:val="22"/>
          <w:highlight w:val="yellow"/>
        </w:rPr>
        <w:t xml:space="preserve"> dla autorów, opis procedury recenzowania, redaktorską oraz licencyjną politykę</w:t>
      </w:r>
      <w:r w:rsidRPr="00901E27">
        <w:rPr>
          <w:sz w:val="22"/>
          <w:szCs w:val="22"/>
          <w:highlight w:val="yellow"/>
        </w:rPr>
        <w:t xml:space="preserve"> i </w:t>
      </w:r>
      <w:r w:rsidR="008176E7" w:rsidRPr="00901E27">
        <w:rPr>
          <w:sz w:val="22"/>
          <w:szCs w:val="22"/>
          <w:highlight w:val="yellow"/>
        </w:rPr>
        <w:t>przy wysyłce artykułu</w:t>
      </w:r>
      <w:r w:rsidRPr="00901E27">
        <w:rPr>
          <w:sz w:val="22"/>
          <w:szCs w:val="22"/>
          <w:highlight w:val="yellow"/>
        </w:rPr>
        <w:t xml:space="preserve"> w liście przewodnim należy napisać, że zgadzają się z </w:t>
      </w:r>
      <w:r w:rsidR="008176E7" w:rsidRPr="00901E27">
        <w:rPr>
          <w:sz w:val="22"/>
          <w:szCs w:val="22"/>
          <w:highlight w:val="yellow"/>
        </w:rPr>
        <w:t>przepisami instrukcji</w:t>
      </w:r>
      <w:r w:rsidRPr="00901E27">
        <w:rPr>
          <w:sz w:val="22"/>
          <w:szCs w:val="22"/>
          <w:highlight w:val="yellow"/>
        </w:rPr>
        <w:t>.</w:t>
      </w:r>
    </w:p>
    <w:p w14:paraId="631D54D4" w14:textId="77777777" w:rsidR="008176E7" w:rsidRPr="00901E27" w:rsidRDefault="009217E5" w:rsidP="008176E7">
      <w:pPr>
        <w:ind w:firstLine="284"/>
        <w:jc w:val="both"/>
        <w:rPr>
          <w:color w:val="FF0000"/>
          <w:sz w:val="22"/>
          <w:szCs w:val="22"/>
        </w:rPr>
      </w:pPr>
      <w:r w:rsidRPr="00901E27">
        <w:rPr>
          <w:color w:val="FF0000"/>
          <w:sz w:val="22"/>
          <w:szCs w:val="22"/>
        </w:rPr>
        <w:t>Artykuły publikowane w czasopiśmie powinny zawierać nowe</w:t>
      </w:r>
      <w:r w:rsidR="009C0304" w:rsidRPr="00901E27">
        <w:rPr>
          <w:color w:val="FF0000"/>
          <w:sz w:val="22"/>
          <w:szCs w:val="22"/>
        </w:rPr>
        <w:t>,</w:t>
      </w:r>
      <w:r w:rsidRPr="00901E27">
        <w:rPr>
          <w:color w:val="FF0000"/>
          <w:sz w:val="22"/>
          <w:szCs w:val="22"/>
        </w:rPr>
        <w:t xml:space="preserve"> oryginalne materiały i informacje.</w:t>
      </w:r>
      <w:r w:rsidR="008176E7" w:rsidRPr="00901E27">
        <w:rPr>
          <w:color w:val="FF0000"/>
          <w:sz w:val="22"/>
          <w:szCs w:val="22"/>
        </w:rPr>
        <w:t xml:space="preserve"> Fotografie i rysunki w nadesłanych materiałach zamieszczane są na odpowiedzialność autorów artykułów.</w:t>
      </w:r>
    </w:p>
    <w:p w14:paraId="774C33EF" w14:textId="77777777" w:rsidR="009217E5" w:rsidRDefault="009217E5" w:rsidP="009217E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Autorzy publikacji umieszczanych w czasopiśmie </w:t>
      </w:r>
      <w:r w:rsidR="00093EB0">
        <w:rPr>
          <w:sz w:val="22"/>
          <w:szCs w:val="22"/>
        </w:rPr>
        <w:t>nie otrzymują honorariów oraz akceptują ukazanie się artykułów w wersji drukowanej oraz internetowej czasopisma.</w:t>
      </w:r>
    </w:p>
    <w:p w14:paraId="41715FBF" w14:textId="6D0A5DA3" w:rsidR="008176E7" w:rsidRPr="00EC22A2" w:rsidRDefault="000F71E7" w:rsidP="009217E5">
      <w:pPr>
        <w:ind w:firstLine="284"/>
        <w:jc w:val="both"/>
        <w:rPr>
          <w:color w:val="FF0000"/>
          <w:sz w:val="22"/>
          <w:szCs w:val="22"/>
        </w:rPr>
      </w:pPr>
      <w:r w:rsidRPr="000F71E7">
        <w:rPr>
          <w:color w:val="FF0000"/>
          <w:sz w:val="22"/>
          <w:szCs w:val="22"/>
        </w:rPr>
        <w:t>Podczas zgłaszania artykułów do redakcji opłat</w:t>
      </w:r>
      <w:r>
        <w:rPr>
          <w:color w:val="FF0000"/>
          <w:sz w:val="22"/>
          <w:szCs w:val="22"/>
        </w:rPr>
        <w:t>a nie jest wymagana</w:t>
      </w:r>
      <w:r w:rsidRPr="000F71E7">
        <w:rPr>
          <w:color w:val="FF0000"/>
          <w:sz w:val="22"/>
          <w:szCs w:val="22"/>
        </w:rPr>
        <w:t>.</w:t>
      </w:r>
      <w:r>
        <w:rPr>
          <w:color w:val="FF0000"/>
          <w:sz w:val="22"/>
          <w:szCs w:val="22"/>
        </w:rPr>
        <w:t xml:space="preserve"> </w:t>
      </w:r>
      <w:r w:rsidR="00EC22A2" w:rsidRPr="00EC22A2">
        <w:rPr>
          <w:color w:val="FF0000"/>
          <w:sz w:val="22"/>
          <w:szCs w:val="22"/>
        </w:rPr>
        <w:t xml:space="preserve">Obecnie koszt wydania jednego artykułu w czasopiśmie wynosi </w:t>
      </w:r>
      <w:r w:rsidR="00DB0EF3" w:rsidRPr="00DB0EF3">
        <w:rPr>
          <w:color w:val="FF0000"/>
          <w:sz w:val="22"/>
          <w:szCs w:val="22"/>
        </w:rPr>
        <w:t xml:space="preserve">1650 </w:t>
      </w:r>
      <w:r w:rsidR="00CA79FA">
        <w:rPr>
          <w:color w:val="FF0000"/>
          <w:sz w:val="22"/>
          <w:szCs w:val="22"/>
        </w:rPr>
        <w:t>PLN</w:t>
      </w:r>
      <w:r w:rsidR="00DB0EF3" w:rsidRPr="00DB0EF3">
        <w:rPr>
          <w:color w:val="FF0000"/>
          <w:sz w:val="22"/>
          <w:szCs w:val="22"/>
        </w:rPr>
        <w:t xml:space="preserve"> + stawka VAT 23 %</w:t>
      </w:r>
      <w:r w:rsidR="00DB0EF3">
        <w:rPr>
          <w:color w:val="FF0000"/>
          <w:sz w:val="22"/>
          <w:szCs w:val="22"/>
        </w:rPr>
        <w:t xml:space="preserve"> </w:t>
      </w:r>
      <w:r w:rsidR="00DB0EF3" w:rsidRPr="00DB0EF3">
        <w:rPr>
          <w:color w:val="FF0000"/>
          <w:sz w:val="22"/>
          <w:szCs w:val="22"/>
        </w:rPr>
        <w:t xml:space="preserve">= 2029,50 </w:t>
      </w:r>
      <w:r w:rsidR="00CA79FA">
        <w:rPr>
          <w:color w:val="FF0000"/>
          <w:sz w:val="22"/>
          <w:szCs w:val="22"/>
        </w:rPr>
        <w:t>PLN</w:t>
      </w:r>
      <w:r w:rsidR="00DB0EF3" w:rsidRPr="00DB0EF3">
        <w:rPr>
          <w:color w:val="FF0000"/>
          <w:sz w:val="22"/>
          <w:szCs w:val="22"/>
        </w:rPr>
        <w:t xml:space="preserve"> brutto</w:t>
      </w:r>
      <w:r w:rsidR="00EC22A2" w:rsidRPr="00EC22A2">
        <w:rPr>
          <w:color w:val="FF0000"/>
          <w:sz w:val="22"/>
          <w:szCs w:val="22"/>
        </w:rPr>
        <w:t>. Płatności podlegają jedynie artykuły, które pozytywnie przeszły proces recenzowania.</w:t>
      </w:r>
    </w:p>
    <w:p w14:paraId="3572E90C" w14:textId="77777777" w:rsidR="00093EB0" w:rsidRDefault="00093EB0" w:rsidP="00093EB0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#11#</w:t>
      </w:r>
    </w:p>
    <w:p w14:paraId="14632FDA" w14:textId="77777777" w:rsidR="00093EB0" w:rsidRDefault="00093EB0" w:rsidP="00093EB0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#11#</w:t>
      </w:r>
    </w:p>
    <w:p w14:paraId="3C2F8467" w14:textId="77777777" w:rsidR="005D4A59" w:rsidRPr="00055114" w:rsidRDefault="00093EB0">
      <w:pPr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="00A12DCA">
        <w:rPr>
          <w:b/>
          <w:sz w:val="22"/>
          <w:szCs w:val="22"/>
        </w:rPr>
        <w:t xml:space="preserve">. </w:t>
      </w:r>
      <w:r w:rsidR="0088737B">
        <w:rPr>
          <w:b/>
          <w:sz w:val="22"/>
          <w:szCs w:val="22"/>
        </w:rPr>
        <w:t xml:space="preserve">TYTUŁ </w:t>
      </w:r>
      <w:r w:rsidR="00A12DCA">
        <w:rPr>
          <w:b/>
          <w:sz w:val="22"/>
          <w:szCs w:val="22"/>
        </w:rPr>
        <w:t>ROZDZIAŁU, TEKST POGRUBIONY,</w:t>
      </w:r>
      <w:r w:rsidR="00A12DCA" w:rsidRPr="00A12DCA">
        <w:rPr>
          <w:b/>
          <w:sz w:val="26"/>
          <w:szCs w:val="22"/>
        </w:rPr>
        <w:t xml:space="preserve"> </w:t>
      </w:r>
      <w:r w:rsidR="00A12DCA" w:rsidRPr="00A12DCA">
        <w:rPr>
          <w:b/>
          <w:sz w:val="22"/>
          <w:szCs w:val="22"/>
        </w:rPr>
        <w:t>WYRÓWNANIE DO LEWEJ</w:t>
      </w:r>
      <w:r w:rsidR="0088737B">
        <w:rPr>
          <w:b/>
          <w:sz w:val="22"/>
          <w:szCs w:val="22"/>
        </w:rPr>
        <w:t xml:space="preserve">, </w:t>
      </w:r>
      <w:r w:rsidR="0088737B" w:rsidRPr="0088737B">
        <w:rPr>
          <w:b/>
          <w:sz w:val="22"/>
          <w:szCs w:val="22"/>
        </w:rPr>
        <w:t>KAPITALIKI</w:t>
      </w:r>
    </w:p>
    <w:p w14:paraId="05F744D4" w14:textId="77777777" w:rsidR="00A12DCA" w:rsidRDefault="00A12DCA" w:rsidP="00A12DCA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#11#</w:t>
      </w:r>
    </w:p>
    <w:p w14:paraId="7A183195" w14:textId="77777777" w:rsidR="00A12DCA" w:rsidRDefault="00055114" w:rsidP="00055114">
      <w:pPr>
        <w:ind w:firstLine="284"/>
        <w:jc w:val="both"/>
        <w:rPr>
          <w:sz w:val="22"/>
          <w:szCs w:val="22"/>
        </w:rPr>
      </w:pPr>
      <w:r w:rsidRPr="00055114">
        <w:rPr>
          <w:sz w:val="22"/>
          <w:szCs w:val="22"/>
        </w:rPr>
        <w:t xml:space="preserve">Niniejsza instrukcja stanowi wzór tekstu artykułu. Artykuły </w:t>
      </w:r>
      <w:r>
        <w:rPr>
          <w:sz w:val="22"/>
          <w:szCs w:val="22"/>
        </w:rPr>
        <w:t>muszą być</w:t>
      </w:r>
      <w:r w:rsidRPr="00055114">
        <w:rPr>
          <w:sz w:val="22"/>
          <w:szCs w:val="22"/>
        </w:rPr>
        <w:t xml:space="preserve"> przygotowywane za pomocą edytora tekstu Word</w:t>
      </w:r>
      <w:r>
        <w:rPr>
          <w:sz w:val="22"/>
          <w:szCs w:val="22"/>
        </w:rPr>
        <w:t>.</w:t>
      </w:r>
      <w:r w:rsidRPr="00055114">
        <w:rPr>
          <w:sz w:val="22"/>
          <w:szCs w:val="22"/>
        </w:rPr>
        <w:t xml:space="preserve"> </w:t>
      </w:r>
      <w:r>
        <w:rPr>
          <w:sz w:val="22"/>
          <w:szCs w:val="22"/>
        </w:rPr>
        <w:t>Wszędzie</w:t>
      </w:r>
      <w:r w:rsidR="00A12DCA">
        <w:rPr>
          <w:sz w:val="22"/>
          <w:szCs w:val="22"/>
        </w:rPr>
        <w:t>,</w:t>
      </w:r>
      <w:r>
        <w:rPr>
          <w:sz w:val="22"/>
          <w:szCs w:val="22"/>
        </w:rPr>
        <w:t xml:space="preserve"> gdzie nie</w:t>
      </w:r>
      <w:r w:rsidR="00891CC4">
        <w:rPr>
          <w:sz w:val="22"/>
          <w:szCs w:val="22"/>
        </w:rPr>
        <w:t xml:space="preserve"> </w:t>
      </w:r>
      <w:r>
        <w:rPr>
          <w:sz w:val="22"/>
          <w:szCs w:val="22"/>
        </w:rPr>
        <w:t>ma dodatkowych wskazań</w:t>
      </w:r>
      <w:r w:rsidR="00A12DCA">
        <w:rPr>
          <w:sz w:val="22"/>
          <w:szCs w:val="22"/>
        </w:rPr>
        <w:t>,</w:t>
      </w:r>
      <w:r w:rsidR="00891CC4">
        <w:rPr>
          <w:sz w:val="22"/>
          <w:szCs w:val="22"/>
        </w:rPr>
        <w:t xml:space="preserve"> obowiązuje</w:t>
      </w:r>
      <w:r>
        <w:rPr>
          <w:sz w:val="22"/>
          <w:szCs w:val="22"/>
        </w:rPr>
        <w:t xml:space="preserve"> </w:t>
      </w:r>
      <w:r w:rsidR="004F7FC4">
        <w:rPr>
          <w:sz w:val="22"/>
          <w:szCs w:val="22"/>
        </w:rPr>
        <w:t>c</w:t>
      </w:r>
      <w:r w:rsidR="004F7FC4" w:rsidRPr="004F7FC4">
        <w:rPr>
          <w:sz w:val="22"/>
          <w:szCs w:val="22"/>
        </w:rPr>
        <w:t>zcionka</w:t>
      </w:r>
      <w:r w:rsidR="004F7FC4">
        <w:rPr>
          <w:sz w:val="22"/>
          <w:szCs w:val="22"/>
        </w:rPr>
        <w:t xml:space="preserve"> </w:t>
      </w:r>
      <w:r>
        <w:rPr>
          <w:sz w:val="22"/>
          <w:szCs w:val="22"/>
        </w:rPr>
        <w:t>Times New Roman 11 pt.</w:t>
      </w:r>
      <w:r w:rsidR="00EC67A9">
        <w:rPr>
          <w:sz w:val="22"/>
          <w:szCs w:val="22"/>
        </w:rPr>
        <w:t xml:space="preserve"> Odstęp pojedynczy.</w:t>
      </w:r>
      <w:r>
        <w:rPr>
          <w:sz w:val="22"/>
          <w:szCs w:val="22"/>
        </w:rPr>
        <w:t xml:space="preserve"> </w:t>
      </w:r>
      <w:r w:rsidR="0085659B">
        <w:rPr>
          <w:sz w:val="22"/>
          <w:szCs w:val="22"/>
        </w:rPr>
        <w:t xml:space="preserve">Na początku każdego akapitu </w:t>
      </w:r>
      <w:r w:rsidR="0085659B" w:rsidRPr="00C45FB9">
        <w:rPr>
          <w:sz w:val="22"/>
          <w:szCs w:val="22"/>
        </w:rPr>
        <w:t xml:space="preserve">wcięcie </w:t>
      </w:r>
      <w:r w:rsidR="0085659B">
        <w:rPr>
          <w:sz w:val="22"/>
          <w:szCs w:val="22"/>
        </w:rPr>
        <w:t>0</w:t>
      </w:r>
      <w:r w:rsidR="0085659B" w:rsidRPr="00C45FB9">
        <w:rPr>
          <w:sz w:val="22"/>
          <w:szCs w:val="22"/>
        </w:rPr>
        <w:t>,5 cm</w:t>
      </w:r>
      <w:r w:rsidR="0085659B">
        <w:rPr>
          <w:sz w:val="22"/>
          <w:szCs w:val="22"/>
        </w:rPr>
        <w:t>.</w:t>
      </w:r>
      <w:r w:rsidR="0085659B" w:rsidRPr="00055114">
        <w:rPr>
          <w:sz w:val="22"/>
          <w:szCs w:val="22"/>
        </w:rPr>
        <w:t xml:space="preserve"> </w:t>
      </w:r>
      <w:r w:rsidRPr="00055114">
        <w:rPr>
          <w:sz w:val="22"/>
          <w:szCs w:val="22"/>
        </w:rPr>
        <w:t>Symbole #11# oznaczają puste wiersze o podanej wysokości</w:t>
      </w:r>
      <w:r>
        <w:rPr>
          <w:sz w:val="22"/>
          <w:szCs w:val="22"/>
        </w:rPr>
        <w:t>.</w:t>
      </w:r>
    </w:p>
    <w:p w14:paraId="0D3326A8" w14:textId="43835B47" w:rsidR="00576EF8" w:rsidRDefault="00576EF8" w:rsidP="00055114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Artykuł może zawierać od </w:t>
      </w:r>
      <w:r w:rsidR="001F1C4A" w:rsidRPr="001F1C4A">
        <w:rPr>
          <w:sz w:val="22"/>
          <w:szCs w:val="22"/>
        </w:rPr>
        <w:t>8</w:t>
      </w:r>
      <w:r>
        <w:rPr>
          <w:sz w:val="22"/>
          <w:szCs w:val="22"/>
        </w:rPr>
        <w:t xml:space="preserve"> do 1</w:t>
      </w:r>
      <w:r w:rsidR="001F1C4A" w:rsidRPr="001F1C4A">
        <w:rPr>
          <w:sz w:val="22"/>
          <w:szCs w:val="22"/>
        </w:rPr>
        <w:t>4</w:t>
      </w:r>
      <w:r>
        <w:rPr>
          <w:sz w:val="22"/>
          <w:szCs w:val="22"/>
        </w:rPr>
        <w:t xml:space="preserve"> stron tekst</w:t>
      </w:r>
      <w:r w:rsidR="005E4705">
        <w:rPr>
          <w:sz w:val="22"/>
          <w:szCs w:val="22"/>
        </w:rPr>
        <w:t>u</w:t>
      </w:r>
      <w:r>
        <w:rPr>
          <w:sz w:val="22"/>
          <w:szCs w:val="22"/>
        </w:rPr>
        <w:t xml:space="preserve"> wraz z rysunkami, tablicami i literaturą. Pr</w:t>
      </w:r>
      <w:r w:rsidR="00602FD0">
        <w:rPr>
          <w:sz w:val="22"/>
          <w:szCs w:val="22"/>
        </w:rPr>
        <w:t>eferowana parzysta liczba stron.</w:t>
      </w:r>
    </w:p>
    <w:p w14:paraId="7E5EA284" w14:textId="77777777" w:rsidR="00055114" w:rsidRDefault="00A12DCA" w:rsidP="00055114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Podstawowy tekst może być napisany </w:t>
      </w:r>
      <w:r w:rsidR="009312B4">
        <w:rPr>
          <w:sz w:val="22"/>
          <w:szCs w:val="22"/>
        </w:rPr>
        <w:t xml:space="preserve">wyłącznie </w:t>
      </w:r>
      <w:r>
        <w:rPr>
          <w:sz w:val="22"/>
          <w:szCs w:val="22"/>
        </w:rPr>
        <w:t>w język</w:t>
      </w:r>
      <w:r w:rsidR="009312B4">
        <w:rPr>
          <w:sz w:val="22"/>
          <w:szCs w:val="22"/>
        </w:rPr>
        <w:t>u</w:t>
      </w:r>
      <w:r>
        <w:rPr>
          <w:sz w:val="22"/>
          <w:szCs w:val="22"/>
        </w:rPr>
        <w:t xml:space="preserve"> </w:t>
      </w:r>
      <w:r w:rsidR="00EC67A9">
        <w:rPr>
          <w:sz w:val="22"/>
          <w:szCs w:val="22"/>
        </w:rPr>
        <w:t>angielskim.</w:t>
      </w:r>
    </w:p>
    <w:p w14:paraId="0F8D9798" w14:textId="77777777" w:rsidR="004F7FC4" w:rsidRPr="004F7FC4" w:rsidRDefault="004F7FC4" w:rsidP="004F7FC4">
      <w:pPr>
        <w:ind w:firstLine="284"/>
        <w:jc w:val="both"/>
        <w:rPr>
          <w:sz w:val="22"/>
          <w:szCs w:val="22"/>
        </w:rPr>
      </w:pPr>
      <w:r w:rsidRPr="004F7FC4">
        <w:rPr>
          <w:sz w:val="22"/>
          <w:szCs w:val="22"/>
        </w:rPr>
        <w:t>Format strony</w:t>
      </w:r>
      <w:r>
        <w:rPr>
          <w:sz w:val="22"/>
          <w:szCs w:val="22"/>
        </w:rPr>
        <w:t xml:space="preserve">: </w:t>
      </w:r>
      <w:r w:rsidRPr="004F7FC4">
        <w:rPr>
          <w:sz w:val="22"/>
          <w:szCs w:val="22"/>
        </w:rPr>
        <w:t>Strona A4</w:t>
      </w:r>
      <w:r>
        <w:rPr>
          <w:sz w:val="22"/>
          <w:szCs w:val="22"/>
        </w:rPr>
        <w:t>, wszystkie m</w:t>
      </w:r>
      <w:r w:rsidRPr="004F7FC4">
        <w:rPr>
          <w:sz w:val="22"/>
          <w:szCs w:val="22"/>
        </w:rPr>
        <w:t>arginesy 2,</w:t>
      </w:r>
      <w:r>
        <w:rPr>
          <w:sz w:val="22"/>
          <w:szCs w:val="22"/>
        </w:rPr>
        <w:t>5 c</w:t>
      </w:r>
      <w:r w:rsidRPr="004F7FC4">
        <w:rPr>
          <w:sz w:val="22"/>
          <w:szCs w:val="22"/>
        </w:rPr>
        <w:t>m.</w:t>
      </w:r>
    </w:p>
    <w:p w14:paraId="45FD5C96" w14:textId="77777777" w:rsidR="004F7FC4" w:rsidRDefault="00576EF8" w:rsidP="00055114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Nagłówki</w:t>
      </w:r>
      <w:r w:rsidR="005E470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5E4705">
        <w:rPr>
          <w:sz w:val="22"/>
          <w:szCs w:val="22"/>
        </w:rPr>
        <w:t>Na stronie pierwszej tak jak podano w przykładzie, z tym, że numer czasopisma, tom i rok wydania będą sprecyzowane przez wydawnictwo. Na stronach parzystych z lewej – numer strony, z prawej – autorzy (w formacie: Inicjały. Nazwisko itd.). Na stronach nieparzystych z lewej – tytuł artykułu (może być skrócony), z prawej – numer strony. W rozpatrywanej instrukcji numeracja stron przykładowa.</w:t>
      </w:r>
      <w:r w:rsidR="00F36AC9">
        <w:rPr>
          <w:sz w:val="22"/>
          <w:szCs w:val="22"/>
        </w:rPr>
        <w:t xml:space="preserve"> Ostateczna numeracja stron będzie ustalona przez wydawnictwo.</w:t>
      </w:r>
    </w:p>
    <w:p w14:paraId="23D5D371" w14:textId="77777777" w:rsidR="00722E5F" w:rsidRDefault="00722E5F" w:rsidP="00722E5F">
      <w:pPr>
        <w:ind w:firstLine="284"/>
        <w:jc w:val="both"/>
        <w:rPr>
          <w:sz w:val="22"/>
          <w:szCs w:val="22"/>
        </w:rPr>
      </w:pPr>
      <w:r w:rsidRPr="00722E5F">
        <w:rPr>
          <w:sz w:val="22"/>
          <w:szCs w:val="22"/>
        </w:rPr>
        <w:t xml:space="preserve">Należy stosować dziesiętną numerację tytułów paragrafów, rysunków, wzorów i tabel oraz pozycji bibliografii. </w:t>
      </w:r>
      <w:r w:rsidR="005D6BF5" w:rsidRPr="00D63F04">
        <w:rPr>
          <w:sz w:val="22"/>
          <w:szCs w:val="22"/>
        </w:rPr>
        <w:t>Numeracja ciągła.</w:t>
      </w:r>
      <w:r w:rsidR="005D6BF5">
        <w:t xml:space="preserve"> </w:t>
      </w:r>
      <w:r w:rsidR="00891CC4" w:rsidRPr="00722E5F">
        <w:rPr>
          <w:sz w:val="22"/>
          <w:szCs w:val="22"/>
        </w:rPr>
        <w:t>W</w:t>
      </w:r>
      <w:r w:rsidRPr="00722E5F">
        <w:rPr>
          <w:sz w:val="22"/>
          <w:szCs w:val="22"/>
        </w:rPr>
        <w:t>skazane</w:t>
      </w:r>
      <w:r w:rsidR="00891CC4">
        <w:rPr>
          <w:sz w:val="22"/>
          <w:szCs w:val="22"/>
        </w:rPr>
        <w:t xml:space="preserve"> j</w:t>
      </w:r>
      <w:r w:rsidR="00891CC4" w:rsidRPr="00722E5F">
        <w:rPr>
          <w:sz w:val="22"/>
          <w:szCs w:val="22"/>
        </w:rPr>
        <w:t xml:space="preserve">est </w:t>
      </w:r>
      <w:r w:rsidRPr="00722E5F">
        <w:rPr>
          <w:sz w:val="22"/>
          <w:szCs w:val="22"/>
        </w:rPr>
        <w:t>umieszczenie w tekście odwołań do wszystkich pozycji bibliograficznych umieszczonych na końcu pracy.</w:t>
      </w:r>
      <w:r>
        <w:rPr>
          <w:sz w:val="22"/>
          <w:szCs w:val="22"/>
        </w:rPr>
        <w:t xml:space="preserve"> Odwołania do literatury muszą być podawane w nawiasach kwadratowych, np. [2, 8-10].</w:t>
      </w:r>
    </w:p>
    <w:p w14:paraId="5D1D4D92" w14:textId="77777777" w:rsidR="00B5351E" w:rsidRDefault="00B5351E" w:rsidP="00722E5F">
      <w:pPr>
        <w:ind w:firstLine="284"/>
        <w:jc w:val="both"/>
        <w:rPr>
          <w:sz w:val="22"/>
          <w:szCs w:val="22"/>
        </w:rPr>
      </w:pPr>
      <w:r w:rsidRPr="00B5351E">
        <w:rPr>
          <w:sz w:val="22"/>
          <w:szCs w:val="22"/>
        </w:rPr>
        <w:t xml:space="preserve">Treść artykułu podzielona na rozdziały i podrozdziały – </w:t>
      </w:r>
      <w:r>
        <w:rPr>
          <w:sz w:val="22"/>
          <w:szCs w:val="22"/>
        </w:rPr>
        <w:t>2</w:t>
      </w:r>
      <w:r w:rsidRPr="00B5351E">
        <w:rPr>
          <w:sz w:val="22"/>
          <w:szCs w:val="22"/>
        </w:rPr>
        <w:t xml:space="preserve"> linie odstępu 1</w:t>
      </w:r>
      <w:r>
        <w:rPr>
          <w:sz w:val="22"/>
          <w:szCs w:val="22"/>
        </w:rPr>
        <w:t>1</w:t>
      </w:r>
      <w:r w:rsidRPr="00B5351E">
        <w:rPr>
          <w:sz w:val="22"/>
          <w:szCs w:val="22"/>
        </w:rPr>
        <w:t xml:space="preserve"> pt, przed każdym rozdziałem, pod rozdziałami 1 linia odstępu 1</w:t>
      </w:r>
      <w:r>
        <w:rPr>
          <w:sz w:val="22"/>
          <w:szCs w:val="22"/>
        </w:rPr>
        <w:t>1</w:t>
      </w:r>
      <w:r w:rsidRPr="00B5351E">
        <w:rPr>
          <w:sz w:val="22"/>
          <w:szCs w:val="22"/>
        </w:rPr>
        <w:t xml:space="preserve"> pt</w:t>
      </w:r>
      <w:r>
        <w:rPr>
          <w:sz w:val="22"/>
          <w:szCs w:val="22"/>
        </w:rPr>
        <w:t>;</w:t>
      </w:r>
      <w:r w:rsidRPr="00B5351E">
        <w:rPr>
          <w:sz w:val="22"/>
          <w:szCs w:val="22"/>
        </w:rPr>
        <w:t xml:space="preserve"> tytuły podrozdziałów – </w:t>
      </w:r>
      <w:r>
        <w:rPr>
          <w:sz w:val="22"/>
          <w:szCs w:val="22"/>
        </w:rPr>
        <w:t>1</w:t>
      </w:r>
      <w:r w:rsidRPr="00B5351E">
        <w:rPr>
          <w:sz w:val="22"/>
          <w:szCs w:val="22"/>
        </w:rPr>
        <w:t xml:space="preserve"> lini</w:t>
      </w:r>
      <w:r>
        <w:rPr>
          <w:sz w:val="22"/>
          <w:szCs w:val="22"/>
        </w:rPr>
        <w:t>a</w:t>
      </w:r>
      <w:r w:rsidRPr="00B5351E">
        <w:rPr>
          <w:sz w:val="22"/>
          <w:szCs w:val="22"/>
        </w:rPr>
        <w:t xml:space="preserve"> odstępu 1</w:t>
      </w:r>
      <w:r>
        <w:rPr>
          <w:sz w:val="22"/>
          <w:szCs w:val="22"/>
        </w:rPr>
        <w:t>1</w:t>
      </w:r>
      <w:r w:rsidRPr="00B5351E">
        <w:rPr>
          <w:sz w:val="22"/>
          <w:szCs w:val="22"/>
        </w:rPr>
        <w:t xml:space="preserve"> pt przed każdym podrozdziałem, pod podrozdziałami 1 linia odstępu 1</w:t>
      </w:r>
      <w:r>
        <w:rPr>
          <w:sz w:val="22"/>
          <w:szCs w:val="22"/>
        </w:rPr>
        <w:t>1</w:t>
      </w:r>
      <w:r w:rsidRPr="00B5351E">
        <w:rPr>
          <w:sz w:val="22"/>
          <w:szCs w:val="22"/>
        </w:rPr>
        <w:t xml:space="preserve"> pt.</w:t>
      </w:r>
    </w:p>
    <w:p w14:paraId="4835CABB" w14:textId="77777777" w:rsidR="00722E5F" w:rsidRDefault="00722E5F" w:rsidP="00722E5F">
      <w:pPr>
        <w:ind w:firstLine="284"/>
        <w:jc w:val="both"/>
        <w:rPr>
          <w:sz w:val="22"/>
          <w:szCs w:val="22"/>
        </w:rPr>
      </w:pPr>
      <w:r w:rsidRPr="00722E5F">
        <w:rPr>
          <w:sz w:val="22"/>
          <w:szCs w:val="22"/>
        </w:rPr>
        <w:t>Zaleca się stosowanie numeracji rozdziałów (1., 2.) i podrozdziałów dwupoziomow</w:t>
      </w:r>
      <w:r w:rsidR="00891CC4">
        <w:rPr>
          <w:sz w:val="22"/>
          <w:szCs w:val="22"/>
        </w:rPr>
        <w:t>o</w:t>
      </w:r>
      <w:r w:rsidRPr="00722E5F">
        <w:rPr>
          <w:sz w:val="22"/>
          <w:szCs w:val="22"/>
        </w:rPr>
        <w:t>, tj. 1.1, 1.2, 2.1.</w:t>
      </w:r>
    </w:p>
    <w:p w14:paraId="52AF48F7" w14:textId="77777777" w:rsidR="00A25D4C" w:rsidRDefault="00A25D4C" w:rsidP="00722E5F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Każdy artykuł </w:t>
      </w:r>
      <w:r w:rsidR="0059185E">
        <w:rPr>
          <w:sz w:val="22"/>
          <w:szCs w:val="22"/>
        </w:rPr>
        <w:t>musi zawierać na końcu</w:t>
      </w:r>
      <w:r>
        <w:rPr>
          <w:sz w:val="22"/>
          <w:szCs w:val="22"/>
        </w:rPr>
        <w:t xml:space="preserve"> wnioski lub podsumowanie</w:t>
      </w:r>
      <w:r w:rsidR="00891CC4">
        <w:rPr>
          <w:sz w:val="22"/>
          <w:szCs w:val="22"/>
        </w:rPr>
        <w:t>, a następnie</w:t>
      </w:r>
      <w:r w:rsidR="0059185E">
        <w:rPr>
          <w:sz w:val="22"/>
          <w:szCs w:val="22"/>
        </w:rPr>
        <w:t xml:space="preserve"> spis literatury.</w:t>
      </w:r>
    </w:p>
    <w:p w14:paraId="298F0E30" w14:textId="77777777" w:rsidR="0059185E" w:rsidRDefault="0059185E" w:rsidP="00722E5F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Artykuł kończy zdanie z informacją o dacie </w:t>
      </w:r>
      <w:r w:rsidR="00226E12">
        <w:rPr>
          <w:sz w:val="22"/>
          <w:szCs w:val="22"/>
        </w:rPr>
        <w:t>przekazania</w:t>
      </w:r>
      <w:r>
        <w:rPr>
          <w:sz w:val="22"/>
          <w:szCs w:val="22"/>
        </w:rPr>
        <w:t xml:space="preserve"> artykułu </w:t>
      </w:r>
      <w:r w:rsidR="00226E12">
        <w:rPr>
          <w:sz w:val="22"/>
          <w:szCs w:val="22"/>
        </w:rPr>
        <w:t>do redakcj</w:t>
      </w:r>
      <w:r w:rsidR="00891CC4">
        <w:rPr>
          <w:sz w:val="22"/>
          <w:szCs w:val="22"/>
        </w:rPr>
        <w:t>i</w:t>
      </w:r>
      <w:r>
        <w:rPr>
          <w:sz w:val="22"/>
          <w:szCs w:val="22"/>
        </w:rPr>
        <w:t xml:space="preserve"> i o dacie zatwierdzenia ostatecznej wersji. </w:t>
      </w:r>
      <w:r w:rsidR="009541A8">
        <w:rPr>
          <w:sz w:val="22"/>
          <w:szCs w:val="22"/>
        </w:rPr>
        <w:t>Konkretne daty</w:t>
      </w:r>
      <w:r w:rsidR="00226E12">
        <w:rPr>
          <w:sz w:val="22"/>
          <w:szCs w:val="22"/>
        </w:rPr>
        <w:t xml:space="preserve"> wpisuje</w:t>
      </w:r>
      <w:r w:rsidR="009541A8">
        <w:rPr>
          <w:sz w:val="22"/>
          <w:szCs w:val="22"/>
        </w:rPr>
        <w:t xml:space="preserve"> redakcja.</w:t>
      </w:r>
    </w:p>
    <w:p w14:paraId="702014D6" w14:textId="77777777" w:rsidR="00A25D4C" w:rsidRDefault="00A25D4C" w:rsidP="00722E5F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Redakcja może wprowadzać odstępstwa od zalecanych reguł (np. inne niż zalecane odstępy między tytułem a tekstem) w razie potrzeby charakteru redakcyjnego. To samo może dotyczyć autorów, ale </w:t>
      </w:r>
      <w:r w:rsidR="00891CC4">
        <w:rPr>
          <w:sz w:val="22"/>
          <w:szCs w:val="22"/>
        </w:rPr>
        <w:t xml:space="preserve">to </w:t>
      </w:r>
      <w:r>
        <w:rPr>
          <w:sz w:val="22"/>
          <w:szCs w:val="22"/>
        </w:rPr>
        <w:t>musi być uzgodnione</w:t>
      </w:r>
      <w:r w:rsidR="00891CC4">
        <w:rPr>
          <w:sz w:val="22"/>
          <w:szCs w:val="22"/>
        </w:rPr>
        <w:t xml:space="preserve"> wcześniej</w:t>
      </w:r>
      <w:r>
        <w:rPr>
          <w:sz w:val="22"/>
          <w:szCs w:val="22"/>
        </w:rPr>
        <w:t xml:space="preserve"> z redakcją.</w:t>
      </w:r>
    </w:p>
    <w:p w14:paraId="19CC47F0" w14:textId="77777777" w:rsidR="00830F0F" w:rsidRPr="00830F0F" w:rsidRDefault="00B03928" w:rsidP="00830F0F">
      <w:pPr>
        <w:ind w:firstLine="284"/>
        <w:jc w:val="both"/>
        <w:rPr>
          <w:sz w:val="22"/>
          <w:szCs w:val="22"/>
        </w:rPr>
      </w:pPr>
      <w:r w:rsidRPr="00B03928">
        <w:rPr>
          <w:sz w:val="22"/>
          <w:szCs w:val="22"/>
        </w:rPr>
        <w:t xml:space="preserve">Tekst artykułu </w:t>
      </w:r>
      <w:r>
        <w:rPr>
          <w:sz w:val="22"/>
          <w:szCs w:val="22"/>
        </w:rPr>
        <w:t>oraz</w:t>
      </w:r>
      <w:r w:rsidRPr="00B03928">
        <w:rPr>
          <w:sz w:val="22"/>
          <w:szCs w:val="22"/>
        </w:rPr>
        <w:t xml:space="preserve"> </w:t>
      </w:r>
      <w:r>
        <w:rPr>
          <w:sz w:val="22"/>
          <w:szCs w:val="22"/>
        </w:rPr>
        <w:t>list przewodni</w:t>
      </w:r>
      <w:r w:rsidRPr="00B03928">
        <w:rPr>
          <w:sz w:val="22"/>
          <w:szCs w:val="22"/>
        </w:rPr>
        <w:t xml:space="preserve"> należy przesyłać na adres:</w:t>
      </w:r>
      <w:r w:rsidR="00830F0F" w:rsidRPr="00830F0F">
        <w:rPr>
          <w:sz w:val="22"/>
          <w:szCs w:val="22"/>
        </w:rPr>
        <w:t xml:space="preserve"> </w:t>
      </w:r>
      <w:hyperlink r:id="rId10" w:history="1">
        <w:r w:rsidR="00830F0F" w:rsidRPr="008A3C41">
          <w:rPr>
            <w:rStyle w:val="Hipercze"/>
            <w:sz w:val="22"/>
            <w:szCs w:val="22"/>
          </w:rPr>
          <w:t>TransportProblems@polsl.pl</w:t>
        </w:r>
      </w:hyperlink>
      <w:r w:rsidR="00830F0F">
        <w:rPr>
          <w:sz w:val="22"/>
          <w:szCs w:val="22"/>
        </w:rPr>
        <w:t xml:space="preserve"> lub </w:t>
      </w:r>
      <w:hyperlink r:id="rId11" w:history="1">
        <w:r w:rsidR="00830F0F" w:rsidRPr="008A3C41">
          <w:rPr>
            <w:rStyle w:val="Hipercze"/>
            <w:sz w:val="22"/>
            <w:szCs w:val="22"/>
          </w:rPr>
          <w:t>Aleksander.Sladkowski@polsl.pl</w:t>
        </w:r>
      </w:hyperlink>
      <w:r>
        <w:rPr>
          <w:sz w:val="22"/>
          <w:szCs w:val="22"/>
        </w:rPr>
        <w:t xml:space="preserve">. </w:t>
      </w:r>
      <w:r w:rsidRPr="00830F0F">
        <w:rPr>
          <w:sz w:val="22"/>
          <w:szCs w:val="22"/>
        </w:rPr>
        <w:t xml:space="preserve">W razie jakichkolwiek </w:t>
      </w:r>
      <w:r>
        <w:rPr>
          <w:sz w:val="22"/>
          <w:szCs w:val="22"/>
        </w:rPr>
        <w:t xml:space="preserve">dodatkowych </w:t>
      </w:r>
      <w:r w:rsidRPr="00830F0F">
        <w:rPr>
          <w:sz w:val="22"/>
          <w:szCs w:val="22"/>
        </w:rPr>
        <w:t>wątpliwości prosimy o kontakt</w:t>
      </w:r>
      <w:r>
        <w:rPr>
          <w:sz w:val="22"/>
          <w:szCs w:val="22"/>
        </w:rPr>
        <w:t xml:space="preserve"> bezpośredni</w:t>
      </w:r>
      <w:r w:rsidRPr="00830F0F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hyperlink r:id="rId12" w:history="1">
        <w:r w:rsidRPr="008A3C41">
          <w:rPr>
            <w:rStyle w:val="Hipercze"/>
            <w:sz w:val="22"/>
            <w:szCs w:val="22"/>
          </w:rPr>
          <w:t>Aleksander.Sladkowski@polsl.pl</w:t>
        </w:r>
      </w:hyperlink>
      <w:r>
        <w:rPr>
          <w:sz w:val="22"/>
          <w:szCs w:val="22"/>
        </w:rPr>
        <w:t>.</w:t>
      </w:r>
    </w:p>
    <w:p w14:paraId="4CF06EC5" w14:textId="77777777" w:rsidR="00722E5F" w:rsidRDefault="00722E5F" w:rsidP="00722E5F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#11#</w:t>
      </w:r>
    </w:p>
    <w:p w14:paraId="3ED65854" w14:textId="77777777" w:rsidR="00722E5F" w:rsidRPr="00722E5F" w:rsidRDefault="00093EB0" w:rsidP="00722E5F">
      <w:pPr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722E5F" w:rsidRPr="00722E5F">
        <w:rPr>
          <w:b/>
          <w:sz w:val="22"/>
          <w:szCs w:val="22"/>
        </w:rPr>
        <w:t>.1. Tytuł podrozdziału, tekst pogrubiony</w:t>
      </w:r>
    </w:p>
    <w:p w14:paraId="40076369" w14:textId="77777777" w:rsidR="00B5351E" w:rsidRDefault="00B5351E" w:rsidP="00B5351E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#11#</w:t>
      </w:r>
    </w:p>
    <w:p w14:paraId="767D8543" w14:textId="77777777" w:rsidR="00722E5F" w:rsidRPr="00722E5F" w:rsidRDefault="001A2861" w:rsidP="00722E5F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Dla pisania wzorów wykorzystywany jest </w:t>
      </w:r>
      <w:r w:rsidRPr="001A2861">
        <w:rPr>
          <w:sz w:val="22"/>
          <w:szCs w:val="22"/>
        </w:rPr>
        <w:t xml:space="preserve">Microsoft </w:t>
      </w:r>
      <w:proofErr w:type="spellStart"/>
      <w:r w:rsidRPr="00D63F04">
        <w:rPr>
          <w:sz w:val="22"/>
          <w:szCs w:val="22"/>
        </w:rPr>
        <w:t>Equation</w:t>
      </w:r>
      <w:proofErr w:type="spellEnd"/>
      <w:r w:rsidRPr="001A2861">
        <w:rPr>
          <w:sz w:val="22"/>
          <w:szCs w:val="22"/>
        </w:rPr>
        <w:t>.</w:t>
      </w:r>
      <w:r w:rsidR="00722E5F">
        <w:rPr>
          <w:sz w:val="22"/>
          <w:szCs w:val="22"/>
        </w:rPr>
        <w:t xml:space="preserve"> Podstawowa c</w:t>
      </w:r>
      <w:r w:rsidR="00722E5F" w:rsidRPr="00722E5F">
        <w:rPr>
          <w:sz w:val="22"/>
          <w:szCs w:val="22"/>
        </w:rPr>
        <w:t xml:space="preserve">zcionka: Times New Roman, </w:t>
      </w:r>
      <w:r w:rsidR="00722E5F">
        <w:rPr>
          <w:sz w:val="22"/>
          <w:szCs w:val="22"/>
        </w:rPr>
        <w:t xml:space="preserve">12 </w:t>
      </w:r>
      <w:r w:rsidR="00722E5F" w:rsidRPr="00722E5F">
        <w:rPr>
          <w:sz w:val="22"/>
          <w:szCs w:val="22"/>
        </w:rPr>
        <w:t>pt, pochylona</w:t>
      </w:r>
      <w:r w:rsidR="00722E5F">
        <w:rPr>
          <w:sz w:val="22"/>
          <w:szCs w:val="22"/>
        </w:rPr>
        <w:t xml:space="preserve">. </w:t>
      </w:r>
      <w:r w:rsidR="00722E5F" w:rsidRPr="00722E5F">
        <w:rPr>
          <w:sz w:val="22"/>
          <w:szCs w:val="22"/>
        </w:rPr>
        <w:t>Numer wzoru czcionką prostą.</w:t>
      </w:r>
      <w:r w:rsidR="00722E5F">
        <w:rPr>
          <w:sz w:val="22"/>
          <w:szCs w:val="22"/>
        </w:rPr>
        <w:t xml:space="preserve"> Przykład napisania wzoru:</w:t>
      </w:r>
    </w:p>
    <w:p w14:paraId="486E5E8A" w14:textId="77777777" w:rsidR="005D4A59" w:rsidRPr="00D63F04" w:rsidRDefault="00802365" w:rsidP="00EC22A2">
      <w:pPr>
        <w:ind w:left="2832"/>
        <w:jc w:val="right"/>
        <w:rPr>
          <w:sz w:val="22"/>
          <w:szCs w:val="22"/>
        </w:rPr>
      </w:pPr>
      <w:r w:rsidRPr="00722E5F">
        <w:rPr>
          <w:noProof/>
          <w:position w:val="-32"/>
        </w:rPr>
        <w:object w:dxaOrig="2180" w:dyaOrig="760" w14:anchorId="0E7159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109.1pt;height:37.1pt;mso-width-percent:0;mso-height-percent:0;mso-width-percent:0;mso-height-percent:0" o:ole="">
            <v:imagedata r:id="rId13" o:title=""/>
          </v:shape>
          <o:OLEObject Type="Embed" ProgID="Equation.3" ShapeID="_x0000_i1026" DrawAspect="Content" ObjectID="_1763457402" r:id="rId14"/>
        </w:object>
      </w:r>
      <w:r w:rsidR="00EC22A2">
        <w:tab/>
      </w:r>
      <w:r w:rsidR="00EC22A2">
        <w:tab/>
      </w:r>
      <w:r w:rsidR="005D4A59">
        <w:tab/>
      </w:r>
      <w:r w:rsidR="005D4A59">
        <w:tab/>
      </w:r>
      <w:r w:rsidR="005D4A59" w:rsidRPr="00D63F04">
        <w:t xml:space="preserve">  </w:t>
      </w:r>
      <w:r w:rsidR="005D4A59" w:rsidRPr="00D63F04">
        <w:rPr>
          <w:sz w:val="22"/>
          <w:szCs w:val="22"/>
        </w:rPr>
        <w:t xml:space="preserve">   (1)</w:t>
      </w:r>
    </w:p>
    <w:p w14:paraId="4D2DB012" w14:textId="77777777" w:rsidR="00B5351E" w:rsidRPr="00D63F04" w:rsidRDefault="00B5351E" w:rsidP="00B5351E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pl-PL"/>
        </w:rPr>
      </w:pPr>
      <w:r w:rsidRPr="00D63F04">
        <w:rPr>
          <w:sz w:val="22"/>
          <w:szCs w:val="22"/>
          <w:lang w:val="pl-PL"/>
        </w:rPr>
        <w:t>#11#</w:t>
      </w:r>
    </w:p>
    <w:p w14:paraId="6CC87781" w14:textId="77777777" w:rsidR="00B5351E" w:rsidRPr="00D63F04" w:rsidRDefault="00B5351E" w:rsidP="00B5351E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pl-PL"/>
        </w:rPr>
      </w:pPr>
      <w:r w:rsidRPr="00D63F04">
        <w:rPr>
          <w:sz w:val="22"/>
          <w:szCs w:val="22"/>
          <w:lang w:val="pl-PL"/>
        </w:rPr>
        <w:t>#11#</w:t>
      </w:r>
    </w:p>
    <w:p w14:paraId="619D8F51" w14:textId="77777777" w:rsidR="00B5351E" w:rsidRPr="00D63F04" w:rsidRDefault="00093EB0" w:rsidP="00B5351E">
      <w:pPr>
        <w:rPr>
          <w:b/>
          <w:sz w:val="22"/>
          <w:szCs w:val="22"/>
        </w:rPr>
      </w:pPr>
      <w:r w:rsidRPr="00D63F04">
        <w:rPr>
          <w:b/>
          <w:sz w:val="22"/>
          <w:szCs w:val="22"/>
        </w:rPr>
        <w:t>3</w:t>
      </w:r>
      <w:r w:rsidR="00B5351E" w:rsidRPr="00D63F04">
        <w:rPr>
          <w:b/>
          <w:sz w:val="22"/>
          <w:szCs w:val="22"/>
        </w:rPr>
        <w:t>. TABELE, RYSUNKI</w:t>
      </w:r>
    </w:p>
    <w:p w14:paraId="748FEF37" w14:textId="77777777" w:rsidR="00B5351E" w:rsidRPr="00D63F04" w:rsidRDefault="00B5351E" w:rsidP="00B5351E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pl-PL"/>
        </w:rPr>
      </w:pPr>
      <w:r w:rsidRPr="00D63F04">
        <w:rPr>
          <w:sz w:val="22"/>
          <w:szCs w:val="22"/>
          <w:lang w:val="pl-PL"/>
        </w:rPr>
        <w:t>#11#</w:t>
      </w:r>
    </w:p>
    <w:p w14:paraId="50D8F42F" w14:textId="77777777" w:rsidR="00B5351E" w:rsidRDefault="00B5351E">
      <w:pPr>
        <w:pStyle w:val="Tekstpodstawowywcity"/>
        <w:ind w:firstLine="284"/>
        <w:rPr>
          <w:bCs/>
          <w:sz w:val="22"/>
          <w:szCs w:val="22"/>
        </w:rPr>
      </w:pPr>
      <w:r w:rsidRPr="00B5351E">
        <w:rPr>
          <w:bCs/>
          <w:sz w:val="22"/>
          <w:szCs w:val="22"/>
        </w:rPr>
        <w:t>Każda tabela musi mieć swój tytuł.</w:t>
      </w:r>
      <w:r>
        <w:rPr>
          <w:bCs/>
          <w:sz w:val="22"/>
          <w:szCs w:val="22"/>
        </w:rPr>
        <w:t xml:space="preserve"> Preferowany kierunek napisania </w:t>
      </w:r>
      <w:r w:rsidR="00891CC4">
        <w:rPr>
          <w:bCs/>
          <w:sz w:val="22"/>
          <w:szCs w:val="22"/>
        </w:rPr>
        <w:t xml:space="preserve">- </w:t>
      </w:r>
      <w:r>
        <w:rPr>
          <w:bCs/>
          <w:sz w:val="22"/>
          <w:szCs w:val="22"/>
        </w:rPr>
        <w:t xml:space="preserve">poziomy. </w:t>
      </w:r>
      <w:r w:rsidR="002A2A69">
        <w:rPr>
          <w:bCs/>
          <w:sz w:val="22"/>
          <w:szCs w:val="22"/>
        </w:rPr>
        <w:t>Wyjątkowo</w:t>
      </w:r>
      <w:r>
        <w:rPr>
          <w:bCs/>
          <w:sz w:val="22"/>
          <w:szCs w:val="22"/>
        </w:rPr>
        <w:t xml:space="preserve"> dla dużych tabel </w:t>
      </w:r>
      <w:r w:rsidRPr="0085659B">
        <w:rPr>
          <w:bCs/>
          <w:sz w:val="22"/>
          <w:szCs w:val="22"/>
        </w:rPr>
        <w:t>może być wykorzystany kierunek pionowy. Wtedy tabela będzie zajmować całą stronę.</w:t>
      </w:r>
    </w:p>
    <w:p w14:paraId="2E1C9BCC" w14:textId="77777777" w:rsidR="00A25D4C" w:rsidRPr="0085659B" w:rsidRDefault="00A25D4C">
      <w:pPr>
        <w:pStyle w:val="Tekstpodstawowywcity"/>
        <w:ind w:firstLine="284"/>
        <w:rPr>
          <w:bCs/>
          <w:sz w:val="22"/>
          <w:szCs w:val="22"/>
        </w:rPr>
      </w:pPr>
      <w:r>
        <w:rPr>
          <w:bCs/>
          <w:sz w:val="22"/>
          <w:szCs w:val="22"/>
        </w:rPr>
        <w:t>Numeracja tabel i rysunków musi być ciągła jednopoziomowa.</w:t>
      </w:r>
    </w:p>
    <w:p w14:paraId="1A91AA18" w14:textId="77777777" w:rsidR="005D4A59" w:rsidRPr="0085659B" w:rsidRDefault="0085659B">
      <w:pPr>
        <w:pStyle w:val="Tekstpodstawowywcity"/>
        <w:ind w:firstLine="284"/>
        <w:rPr>
          <w:bCs/>
          <w:sz w:val="22"/>
          <w:szCs w:val="22"/>
        </w:rPr>
      </w:pPr>
      <w:r w:rsidRPr="0085659B">
        <w:rPr>
          <w:bCs/>
          <w:sz w:val="22"/>
          <w:szCs w:val="22"/>
        </w:rPr>
        <w:t>Przykład</w:t>
      </w:r>
      <w:r w:rsidR="00B5351E" w:rsidRPr="0085659B">
        <w:rPr>
          <w:bCs/>
          <w:sz w:val="22"/>
          <w:szCs w:val="22"/>
        </w:rPr>
        <w:t xml:space="preserve"> napisania tabel</w:t>
      </w:r>
      <w:r w:rsidR="000155E8">
        <w:rPr>
          <w:bCs/>
          <w:sz w:val="22"/>
          <w:szCs w:val="22"/>
        </w:rPr>
        <w:t xml:space="preserve"> podany został na przykładzie tab. 1</w:t>
      </w:r>
      <w:r w:rsidR="00B5351E" w:rsidRPr="0085659B">
        <w:rPr>
          <w:bCs/>
          <w:sz w:val="22"/>
          <w:szCs w:val="22"/>
        </w:rPr>
        <w:t>.</w:t>
      </w:r>
    </w:p>
    <w:p w14:paraId="61370B0C" w14:textId="77777777" w:rsidR="0085659B" w:rsidRPr="0005023A" w:rsidRDefault="0085659B" w:rsidP="0085659B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pl-PL"/>
        </w:rPr>
      </w:pPr>
      <w:r w:rsidRPr="0005023A">
        <w:rPr>
          <w:sz w:val="22"/>
          <w:szCs w:val="22"/>
          <w:lang w:val="pl-PL"/>
        </w:rPr>
        <w:t>#11#</w:t>
      </w:r>
    </w:p>
    <w:p w14:paraId="17AFAB45" w14:textId="77777777" w:rsidR="00EC22A2" w:rsidRPr="001A2861" w:rsidRDefault="00EC22A2" w:rsidP="00EC22A2">
      <w:pPr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1A2861">
        <w:rPr>
          <w:b/>
          <w:sz w:val="22"/>
          <w:szCs w:val="22"/>
        </w:rPr>
        <w:t>.1. Grafika</w:t>
      </w:r>
    </w:p>
    <w:p w14:paraId="494A3CB9" w14:textId="77777777" w:rsidR="00EC22A2" w:rsidRPr="0005023A" w:rsidRDefault="00EC22A2" w:rsidP="00EC22A2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pl-PL"/>
        </w:rPr>
      </w:pPr>
      <w:r w:rsidRPr="0005023A">
        <w:rPr>
          <w:sz w:val="22"/>
          <w:szCs w:val="22"/>
          <w:lang w:val="pl-PL"/>
        </w:rPr>
        <w:t>#11#</w:t>
      </w:r>
    </w:p>
    <w:p w14:paraId="40086A10" w14:textId="77777777" w:rsidR="00EC22A2" w:rsidRDefault="00EC22A2" w:rsidP="00EC22A2">
      <w:pPr>
        <w:pStyle w:val="Tekstpodstawowywcity2"/>
        <w:ind w:left="0" w:firstLine="270"/>
        <w:rPr>
          <w:sz w:val="22"/>
          <w:szCs w:val="22"/>
        </w:rPr>
      </w:pPr>
      <w:r w:rsidRPr="001A2861">
        <w:rPr>
          <w:sz w:val="22"/>
          <w:szCs w:val="22"/>
        </w:rPr>
        <w:t xml:space="preserve">Grafika rysunków musi być kompatybilna z wymogami programu Word. </w:t>
      </w:r>
      <w:r>
        <w:rPr>
          <w:sz w:val="22"/>
          <w:szCs w:val="22"/>
        </w:rPr>
        <w:t>Jakość rysunków powinna być wystarczająca, żeby rysunek był czytelny.</w:t>
      </w:r>
    </w:p>
    <w:p w14:paraId="1DD9AE06" w14:textId="68307479" w:rsidR="005D4A59" w:rsidRPr="00F00C80" w:rsidRDefault="002060B7">
      <w:pPr>
        <w:pStyle w:val="Tekstpodstawowywcity"/>
        <w:jc w:val="right"/>
        <w:rPr>
          <w:bCs/>
          <w:sz w:val="22"/>
          <w:szCs w:val="22"/>
        </w:rPr>
      </w:pPr>
      <w:proofErr w:type="spellStart"/>
      <w:r w:rsidRPr="002060B7">
        <w:rPr>
          <w:bCs/>
          <w:sz w:val="22"/>
          <w:szCs w:val="22"/>
        </w:rPr>
        <w:t>Table</w:t>
      </w:r>
      <w:proofErr w:type="spellEnd"/>
      <w:r w:rsidR="005D4A59" w:rsidRPr="00F00C80">
        <w:rPr>
          <w:bCs/>
          <w:sz w:val="22"/>
          <w:szCs w:val="22"/>
        </w:rPr>
        <w:t xml:space="preserve"> 1</w:t>
      </w:r>
    </w:p>
    <w:p w14:paraId="42F5D739" w14:textId="77777777" w:rsidR="005D4A59" w:rsidRDefault="005D4A59">
      <w:pPr>
        <w:pStyle w:val="Tekstpodstawowywcity"/>
        <w:jc w:val="center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Values of critical gaps for small roundabouts</w:t>
      </w:r>
    </w:p>
    <w:p w14:paraId="6C4E84A4" w14:textId="77777777" w:rsidR="005D4A59" w:rsidRDefault="005D4A59">
      <w:pPr>
        <w:pStyle w:val="Tekstpodstawowywcity"/>
        <w:jc w:val="center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with one-lane minor roads and different value of exterior diameter</w:t>
      </w:r>
    </w:p>
    <w:p w14:paraId="1B4366BD" w14:textId="77777777" w:rsidR="0096617E" w:rsidRDefault="0096617E">
      <w:pPr>
        <w:pStyle w:val="Tekstpodstawowywcity"/>
        <w:jc w:val="center"/>
        <w:rPr>
          <w:bCs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1"/>
        <w:gridCol w:w="1420"/>
        <w:gridCol w:w="1505"/>
        <w:gridCol w:w="1858"/>
        <w:gridCol w:w="1556"/>
      </w:tblGrid>
      <w:tr w:rsidR="005D4A59" w14:paraId="28FC035F" w14:textId="77777777">
        <w:tc>
          <w:tcPr>
            <w:tcW w:w="2770" w:type="dxa"/>
          </w:tcPr>
          <w:p w14:paraId="03C92E84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  <w:lang w:val="en-GB"/>
              </w:rPr>
            </w:pPr>
          </w:p>
          <w:p w14:paraId="580A26DD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  <w:lang w:val="de-DE"/>
              </w:rPr>
              <w:t>Exterior diameter [m]</w:t>
            </w:r>
          </w:p>
          <w:p w14:paraId="1881CCDF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  <w:lang w:val="de-DE"/>
              </w:rPr>
            </w:pPr>
          </w:p>
        </w:tc>
        <w:tc>
          <w:tcPr>
            <w:tcW w:w="1440" w:type="dxa"/>
          </w:tcPr>
          <w:p w14:paraId="469D3FA8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  <w:lang w:val="de-DE"/>
              </w:rPr>
            </w:pPr>
          </w:p>
          <w:p w14:paraId="199FF629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below 24</w:t>
            </w:r>
          </w:p>
        </w:tc>
        <w:tc>
          <w:tcPr>
            <w:tcW w:w="1530" w:type="dxa"/>
          </w:tcPr>
          <w:p w14:paraId="28B34C7A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  <w:lang w:val="en-GB"/>
              </w:rPr>
            </w:pPr>
          </w:p>
          <w:p w14:paraId="0189A609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from 24 to 30</w:t>
            </w:r>
          </w:p>
        </w:tc>
        <w:tc>
          <w:tcPr>
            <w:tcW w:w="1890" w:type="dxa"/>
          </w:tcPr>
          <w:p w14:paraId="18B36636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  <w:lang w:val="en-GB"/>
              </w:rPr>
            </w:pPr>
          </w:p>
          <w:p w14:paraId="3564EF46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above 30 to 36</w:t>
            </w:r>
          </w:p>
        </w:tc>
        <w:tc>
          <w:tcPr>
            <w:tcW w:w="1580" w:type="dxa"/>
          </w:tcPr>
          <w:p w14:paraId="7C3C249C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  <w:lang w:val="en-GB"/>
              </w:rPr>
            </w:pPr>
          </w:p>
          <w:p w14:paraId="2A556477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above 36</w:t>
            </w:r>
          </w:p>
        </w:tc>
      </w:tr>
      <w:tr w:rsidR="005D4A59" w14:paraId="558EE155" w14:textId="77777777">
        <w:tc>
          <w:tcPr>
            <w:tcW w:w="2770" w:type="dxa"/>
          </w:tcPr>
          <w:p w14:paraId="671A1AB1" w14:textId="77777777" w:rsidR="005D4A59" w:rsidRDefault="005D4A59">
            <w:pPr>
              <w:pStyle w:val="Tekstpodstawowywcity"/>
              <w:ind w:firstLine="0"/>
              <w:jc w:val="left"/>
              <w:rPr>
                <w:bCs/>
                <w:sz w:val="22"/>
                <w:szCs w:val="22"/>
                <w:lang w:val="en-GB"/>
              </w:rPr>
            </w:pPr>
          </w:p>
          <w:p w14:paraId="6F7EE791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Critical gap [s]</w:t>
            </w:r>
          </w:p>
          <w:p w14:paraId="72869BC3" w14:textId="77777777" w:rsidR="005D4A59" w:rsidRDefault="005D4A59">
            <w:pPr>
              <w:pStyle w:val="Tekstpodstawowywcity"/>
              <w:ind w:firstLine="0"/>
              <w:jc w:val="left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1440" w:type="dxa"/>
          </w:tcPr>
          <w:p w14:paraId="31126BDF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</w:rPr>
            </w:pPr>
          </w:p>
          <w:p w14:paraId="2AC1105F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5.0</w:t>
            </w:r>
          </w:p>
        </w:tc>
        <w:tc>
          <w:tcPr>
            <w:tcW w:w="1530" w:type="dxa"/>
          </w:tcPr>
          <w:p w14:paraId="4B9DD57E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</w:rPr>
            </w:pPr>
          </w:p>
          <w:p w14:paraId="01141978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4.8</w:t>
            </w:r>
          </w:p>
        </w:tc>
        <w:tc>
          <w:tcPr>
            <w:tcW w:w="1890" w:type="dxa"/>
          </w:tcPr>
          <w:p w14:paraId="7B21CA23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</w:rPr>
            </w:pPr>
          </w:p>
          <w:p w14:paraId="5A548DBC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4.6</w:t>
            </w:r>
          </w:p>
        </w:tc>
        <w:tc>
          <w:tcPr>
            <w:tcW w:w="1580" w:type="dxa"/>
          </w:tcPr>
          <w:p w14:paraId="78CE55C3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</w:rPr>
            </w:pPr>
          </w:p>
          <w:p w14:paraId="1EBD0C55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4.5</w:t>
            </w:r>
          </w:p>
        </w:tc>
      </w:tr>
    </w:tbl>
    <w:p w14:paraId="65676C84" w14:textId="77777777" w:rsidR="0096617E" w:rsidRDefault="0096617E">
      <w:pPr>
        <w:pStyle w:val="Tekstpodstawowywcity2"/>
        <w:ind w:left="0" w:firstLine="270"/>
        <w:rPr>
          <w:sz w:val="22"/>
          <w:szCs w:val="22"/>
        </w:rPr>
      </w:pPr>
    </w:p>
    <w:p w14:paraId="4BBB00B5" w14:textId="77777777" w:rsidR="006E253A" w:rsidRPr="001A2861" w:rsidRDefault="006E253A">
      <w:pPr>
        <w:pStyle w:val="Tekstpodstawowywcity2"/>
        <w:ind w:left="0" w:firstLine="270"/>
        <w:rPr>
          <w:sz w:val="22"/>
          <w:szCs w:val="22"/>
        </w:rPr>
      </w:pPr>
      <w:r>
        <w:rPr>
          <w:sz w:val="22"/>
          <w:szCs w:val="22"/>
        </w:rPr>
        <w:t>Opis rysunku w tekście powinien poprzedzać sam rysunek i być wystarczający d</w:t>
      </w:r>
      <w:r w:rsidR="00D63F04">
        <w:rPr>
          <w:sz w:val="22"/>
          <w:szCs w:val="22"/>
        </w:rPr>
        <w:t>o</w:t>
      </w:r>
      <w:r>
        <w:rPr>
          <w:sz w:val="22"/>
          <w:szCs w:val="22"/>
        </w:rPr>
        <w:t xml:space="preserve"> zrozumien</w:t>
      </w:r>
      <w:r w:rsidR="00891CC4">
        <w:rPr>
          <w:sz w:val="22"/>
          <w:szCs w:val="22"/>
        </w:rPr>
        <w:t>ia rysunku. Pod rysunkiem podaje</w:t>
      </w:r>
      <w:r w:rsidR="00901E27">
        <w:rPr>
          <w:sz w:val="22"/>
          <w:szCs w:val="22"/>
        </w:rPr>
        <w:t xml:space="preserve"> się jego tytuł</w:t>
      </w:r>
      <w:r>
        <w:rPr>
          <w:sz w:val="22"/>
          <w:szCs w:val="22"/>
        </w:rPr>
        <w:t>.</w:t>
      </w:r>
    </w:p>
    <w:p w14:paraId="60170A27" w14:textId="77777777" w:rsidR="005D4A59" w:rsidRDefault="006E253A" w:rsidP="006E253A">
      <w:pPr>
        <w:pStyle w:val="Tekstpodstawowywcity2"/>
        <w:ind w:left="0" w:firstLine="270"/>
        <w:rPr>
          <w:sz w:val="22"/>
          <w:szCs w:val="22"/>
        </w:rPr>
      </w:pPr>
      <w:r w:rsidRPr="006E253A">
        <w:rPr>
          <w:sz w:val="22"/>
          <w:szCs w:val="22"/>
        </w:rPr>
        <w:t xml:space="preserve">Podpis w </w:t>
      </w:r>
      <w:r>
        <w:rPr>
          <w:sz w:val="22"/>
          <w:szCs w:val="22"/>
        </w:rPr>
        <w:t>dw</w:t>
      </w:r>
      <w:r w:rsidR="00891CC4">
        <w:rPr>
          <w:sz w:val="22"/>
          <w:szCs w:val="22"/>
        </w:rPr>
        <w:t>óch</w:t>
      </w:r>
      <w:r>
        <w:rPr>
          <w:sz w:val="22"/>
          <w:szCs w:val="22"/>
        </w:rPr>
        <w:t xml:space="preserve"> </w:t>
      </w:r>
      <w:r w:rsidRPr="006E253A">
        <w:rPr>
          <w:sz w:val="22"/>
          <w:szCs w:val="22"/>
        </w:rPr>
        <w:t>język</w:t>
      </w:r>
      <w:r>
        <w:rPr>
          <w:sz w:val="22"/>
          <w:szCs w:val="22"/>
        </w:rPr>
        <w:t>ac</w:t>
      </w:r>
      <w:r w:rsidR="00A25D4C">
        <w:rPr>
          <w:sz w:val="22"/>
          <w:szCs w:val="22"/>
        </w:rPr>
        <w:t>h</w:t>
      </w:r>
      <w:r w:rsidRPr="006E253A">
        <w:rPr>
          <w:sz w:val="22"/>
          <w:szCs w:val="22"/>
        </w:rPr>
        <w:t xml:space="preserve"> na dole. Czcionka: </w:t>
      </w:r>
      <w:r w:rsidR="00A25D4C">
        <w:rPr>
          <w:sz w:val="22"/>
          <w:szCs w:val="22"/>
        </w:rPr>
        <w:t xml:space="preserve">10 </w:t>
      </w:r>
      <w:r w:rsidRPr="006E253A">
        <w:rPr>
          <w:sz w:val="22"/>
          <w:szCs w:val="22"/>
        </w:rPr>
        <w:t>pt., wyrównanie lewostronne, odstęp pojedynczy</w:t>
      </w:r>
      <w:r w:rsidR="00A25D4C">
        <w:rPr>
          <w:sz w:val="22"/>
          <w:szCs w:val="22"/>
        </w:rPr>
        <w:t>.</w:t>
      </w:r>
    </w:p>
    <w:p w14:paraId="6EED514F" w14:textId="77777777" w:rsidR="006E253A" w:rsidRDefault="000155E8" w:rsidP="000155E8">
      <w:pPr>
        <w:pStyle w:val="Tekstpodstawowywcity2"/>
        <w:ind w:left="0" w:firstLine="270"/>
        <w:rPr>
          <w:sz w:val="22"/>
          <w:szCs w:val="22"/>
        </w:rPr>
      </w:pPr>
      <w:r>
        <w:rPr>
          <w:sz w:val="22"/>
          <w:szCs w:val="22"/>
        </w:rPr>
        <w:t xml:space="preserve">Przykład rysunku i podpisów podany </w:t>
      </w:r>
      <w:r w:rsidR="0059185E">
        <w:rPr>
          <w:sz w:val="22"/>
          <w:szCs w:val="22"/>
        </w:rPr>
        <w:t xml:space="preserve">został </w:t>
      </w:r>
      <w:r>
        <w:rPr>
          <w:sz w:val="22"/>
          <w:szCs w:val="22"/>
        </w:rPr>
        <w:t>na rys. 1.</w:t>
      </w:r>
    </w:p>
    <w:p w14:paraId="2155270E" w14:textId="77777777" w:rsidR="006E253A" w:rsidRDefault="0059185E" w:rsidP="0059185E">
      <w:pPr>
        <w:pStyle w:val="Tekstpodstawowywcity2"/>
        <w:ind w:left="0" w:firstLine="270"/>
        <w:rPr>
          <w:sz w:val="22"/>
          <w:szCs w:val="22"/>
        </w:rPr>
      </w:pPr>
      <w:r>
        <w:rPr>
          <w:sz w:val="22"/>
          <w:szCs w:val="22"/>
        </w:rPr>
        <w:t>Rysunki mogą także być wieloczęściow</w:t>
      </w:r>
      <w:r w:rsidR="00891CC4">
        <w:rPr>
          <w:sz w:val="22"/>
          <w:szCs w:val="22"/>
        </w:rPr>
        <w:t>e</w:t>
      </w:r>
      <w:r>
        <w:rPr>
          <w:sz w:val="22"/>
          <w:szCs w:val="22"/>
        </w:rPr>
        <w:t xml:space="preserve">, tj. a, b, c… W tym przypadku wszystkie części muszą znajdować się na jednej stronie i mieć </w:t>
      </w:r>
      <w:r w:rsidR="002A2A69">
        <w:rPr>
          <w:sz w:val="22"/>
          <w:szCs w:val="22"/>
        </w:rPr>
        <w:t>jeden</w:t>
      </w:r>
      <w:r>
        <w:rPr>
          <w:sz w:val="22"/>
          <w:szCs w:val="22"/>
        </w:rPr>
        <w:t xml:space="preserve"> podpis z o</w:t>
      </w:r>
      <w:r w:rsidR="00891CC4">
        <w:rPr>
          <w:sz w:val="22"/>
          <w:szCs w:val="22"/>
        </w:rPr>
        <w:t>b</w:t>
      </w:r>
      <w:r>
        <w:rPr>
          <w:sz w:val="22"/>
          <w:szCs w:val="22"/>
        </w:rPr>
        <w:t>jaśnieniami, dotyczącymi poszczególnych części rysunku.</w:t>
      </w:r>
    </w:p>
    <w:p w14:paraId="5AC81887" w14:textId="77777777" w:rsidR="00830F0F" w:rsidRDefault="00830F0F" w:rsidP="00830F0F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en-US"/>
        </w:rPr>
      </w:pPr>
      <w:r w:rsidRPr="00B5351E">
        <w:rPr>
          <w:sz w:val="22"/>
          <w:szCs w:val="22"/>
          <w:lang w:val="en-US"/>
        </w:rPr>
        <w:t>#11#</w:t>
      </w:r>
    </w:p>
    <w:bookmarkStart w:id="0" w:name="_MON_1210586548"/>
    <w:bookmarkStart w:id="1" w:name="_MON_1210586602"/>
    <w:bookmarkStart w:id="2" w:name="_MON_1210586909"/>
    <w:bookmarkStart w:id="3" w:name="_MON_1210586976"/>
    <w:bookmarkStart w:id="4" w:name="_MON_1210587012"/>
    <w:bookmarkStart w:id="5" w:name="_MON_1230236396"/>
    <w:bookmarkStart w:id="6" w:name="_MON_1231664188"/>
    <w:bookmarkStart w:id="7" w:name="_MON_1239098396"/>
    <w:bookmarkStart w:id="8" w:name="_MON_1239098597"/>
    <w:bookmarkStart w:id="9" w:name="_MON_1242069552"/>
    <w:bookmarkStart w:id="10" w:name="_MON_1242069611"/>
    <w:bookmarkStart w:id="11" w:name="_MON_1242070867"/>
    <w:bookmarkStart w:id="12" w:name="_MON_1209710431"/>
    <w:bookmarkStart w:id="13" w:name="_MON_1209710562"/>
    <w:bookmarkStart w:id="14" w:name="_MON_1209710572"/>
    <w:bookmarkStart w:id="15" w:name="_MON_1209710576"/>
    <w:bookmarkStart w:id="16" w:name="_MON_1209710602"/>
    <w:bookmarkStart w:id="17" w:name="_MON_120971064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Start w:id="18" w:name="_MON_1210586508"/>
    <w:bookmarkEnd w:id="18"/>
    <w:p w14:paraId="4961E815" w14:textId="77777777" w:rsidR="000155E8" w:rsidRPr="00D63F04" w:rsidRDefault="00802365" w:rsidP="000155E8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en-US"/>
        </w:rPr>
      </w:pPr>
      <w:r w:rsidRPr="006E253A">
        <w:rPr>
          <w:noProof/>
          <w:sz w:val="22"/>
          <w:szCs w:val="22"/>
        </w:rPr>
        <w:object w:dxaOrig="9075" w:dyaOrig="4815" w14:anchorId="3C2B8092">
          <v:shape id="_x0000_i1025" type="#_x0000_t75" alt="" style="width:457pt;height:242.8pt;mso-width-percent:0;mso-height-percent:0;mso-width-percent:0;mso-height-percent:0" o:ole="">
            <v:imagedata r:id="rId15" o:title="" grayscale="t"/>
          </v:shape>
          <o:OLEObject Type="Embed" ProgID="Excel.Sheet.8" ShapeID="_x0000_i1025" DrawAspect="Content" ObjectID="_1763457403" r:id="rId16">
            <o:FieldCodes>\s</o:FieldCodes>
          </o:OLEObject>
        </w:object>
      </w:r>
      <w:r w:rsidR="000155E8" w:rsidRPr="00D63F04">
        <w:rPr>
          <w:sz w:val="22"/>
          <w:szCs w:val="22"/>
          <w:lang w:val="en-US"/>
        </w:rPr>
        <w:t>#11#</w:t>
      </w:r>
    </w:p>
    <w:p w14:paraId="4C113CD4" w14:textId="77777777" w:rsidR="006E253A" w:rsidRPr="00602FD0" w:rsidRDefault="006E253A" w:rsidP="006E253A">
      <w:pPr>
        <w:jc w:val="both"/>
        <w:rPr>
          <w:sz w:val="20"/>
          <w:szCs w:val="22"/>
          <w:lang w:val="en-US"/>
        </w:rPr>
      </w:pPr>
      <w:r w:rsidRPr="006E253A">
        <w:rPr>
          <w:sz w:val="20"/>
          <w:szCs w:val="22"/>
          <w:lang w:val="en-US"/>
        </w:rPr>
        <w:t xml:space="preserve">Fig. 3. Implementation of GPS </w:t>
      </w:r>
      <w:r w:rsidR="00CD0491" w:rsidRPr="00CD0491">
        <w:rPr>
          <w:sz w:val="20"/>
          <w:szCs w:val="22"/>
          <w:lang w:val="en-US"/>
        </w:rPr>
        <w:t>i</w:t>
      </w:r>
      <w:r w:rsidRPr="006E253A">
        <w:rPr>
          <w:sz w:val="20"/>
          <w:szCs w:val="22"/>
          <w:lang w:val="en-US"/>
        </w:rPr>
        <w:t>n small, medium and large transportation enterprises</w:t>
      </w:r>
    </w:p>
    <w:p w14:paraId="4C576AA1" w14:textId="77777777" w:rsidR="000155E8" w:rsidRDefault="000155E8" w:rsidP="000155E8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#11#</w:t>
      </w:r>
    </w:p>
    <w:p w14:paraId="50A2859E" w14:textId="77777777" w:rsidR="00A10D73" w:rsidRDefault="00A10D73" w:rsidP="00A10D73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#11#</w:t>
      </w:r>
    </w:p>
    <w:p w14:paraId="05ECE428" w14:textId="77777777" w:rsidR="00285E84" w:rsidRPr="00F270E9" w:rsidRDefault="00285E84" w:rsidP="00285E84">
      <w:pPr>
        <w:rPr>
          <w:b/>
          <w:sz w:val="22"/>
          <w:szCs w:val="22"/>
        </w:rPr>
      </w:pPr>
      <w:r w:rsidRPr="00F270E9">
        <w:rPr>
          <w:b/>
          <w:sz w:val="22"/>
          <w:szCs w:val="22"/>
        </w:rPr>
        <w:t xml:space="preserve">4. </w:t>
      </w:r>
      <w:r w:rsidR="00F270E9" w:rsidRPr="00F270E9">
        <w:rPr>
          <w:b/>
          <w:sz w:val="22"/>
          <w:szCs w:val="22"/>
        </w:rPr>
        <w:t>WARUNKI OPŁATY</w:t>
      </w:r>
    </w:p>
    <w:p w14:paraId="6BF97944" w14:textId="77777777" w:rsidR="00285E84" w:rsidRPr="00F270E9" w:rsidRDefault="00285E84" w:rsidP="00285E84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pl-PL"/>
        </w:rPr>
      </w:pPr>
      <w:r w:rsidRPr="00F270E9">
        <w:rPr>
          <w:sz w:val="22"/>
          <w:szCs w:val="22"/>
          <w:lang w:val="pl-PL"/>
        </w:rPr>
        <w:t>#11#</w:t>
      </w:r>
    </w:p>
    <w:p w14:paraId="5CAE2262" w14:textId="77777777" w:rsidR="00285E84" w:rsidRPr="00F270E9" w:rsidRDefault="00285E84" w:rsidP="00285E84">
      <w:pPr>
        <w:pStyle w:val="Tekstpodstawowywcity2"/>
        <w:ind w:left="0" w:firstLine="270"/>
        <w:rPr>
          <w:sz w:val="22"/>
          <w:szCs w:val="22"/>
        </w:rPr>
      </w:pPr>
      <w:r w:rsidRPr="00F270E9">
        <w:rPr>
          <w:sz w:val="22"/>
          <w:szCs w:val="22"/>
        </w:rPr>
        <w:t>Możliwe są dwie opcji</w:t>
      </w:r>
      <w:r w:rsidR="00EC22A2">
        <w:rPr>
          <w:sz w:val="22"/>
          <w:szCs w:val="22"/>
        </w:rPr>
        <w:t xml:space="preserve"> opłaty</w:t>
      </w:r>
      <w:r w:rsidRPr="00F270E9">
        <w:rPr>
          <w:sz w:val="22"/>
          <w:szCs w:val="22"/>
        </w:rPr>
        <w:t>:</w:t>
      </w:r>
    </w:p>
    <w:p w14:paraId="1F69ED09" w14:textId="77777777" w:rsidR="00285E84" w:rsidRPr="00F270E9" w:rsidRDefault="00285E84" w:rsidP="00285E84">
      <w:pPr>
        <w:pStyle w:val="Tekstpodstawowywcity2"/>
        <w:rPr>
          <w:sz w:val="22"/>
          <w:szCs w:val="22"/>
        </w:rPr>
      </w:pPr>
      <w:r w:rsidRPr="00F270E9">
        <w:rPr>
          <w:sz w:val="22"/>
          <w:szCs w:val="22"/>
        </w:rPr>
        <w:t>1. Opłata personalna na konto Politechniki Śląskiej.</w:t>
      </w:r>
    </w:p>
    <w:p w14:paraId="3DB7272B" w14:textId="77777777" w:rsidR="00285E84" w:rsidRPr="00F270E9" w:rsidRDefault="00285E84" w:rsidP="00285E84">
      <w:pPr>
        <w:pStyle w:val="Tekstpodstawowywcity2"/>
        <w:rPr>
          <w:sz w:val="22"/>
          <w:szCs w:val="22"/>
        </w:rPr>
      </w:pPr>
      <w:r w:rsidRPr="00F270E9">
        <w:rPr>
          <w:sz w:val="22"/>
          <w:szCs w:val="22"/>
        </w:rPr>
        <w:t xml:space="preserve">2. </w:t>
      </w:r>
      <w:r w:rsidR="00F270E9" w:rsidRPr="00F270E9">
        <w:rPr>
          <w:sz w:val="22"/>
          <w:szCs w:val="22"/>
        </w:rPr>
        <w:t>Opłata</w:t>
      </w:r>
      <w:r w:rsidRPr="00F270E9">
        <w:rPr>
          <w:sz w:val="22"/>
          <w:szCs w:val="22"/>
        </w:rPr>
        <w:t xml:space="preserve"> </w:t>
      </w:r>
      <w:r w:rsidR="00F270E9" w:rsidRPr="00F270E9">
        <w:rPr>
          <w:sz w:val="22"/>
          <w:szCs w:val="22"/>
        </w:rPr>
        <w:t>organizacji</w:t>
      </w:r>
      <w:r w:rsidRPr="00F270E9">
        <w:rPr>
          <w:sz w:val="22"/>
          <w:szCs w:val="22"/>
        </w:rPr>
        <w:t xml:space="preserve"> (uniwersytetu, instytutu, firmy). Jest możliwe wystawienie faktury – proformy ze strony redakcji. W tym przyp</w:t>
      </w:r>
      <w:r w:rsidR="00F270E9">
        <w:rPr>
          <w:sz w:val="22"/>
          <w:szCs w:val="22"/>
        </w:rPr>
        <w:t>adku redakcja powinna mieć nazwę</w:t>
      </w:r>
      <w:r w:rsidRPr="00F270E9">
        <w:rPr>
          <w:sz w:val="22"/>
          <w:szCs w:val="22"/>
        </w:rPr>
        <w:t xml:space="preserve"> organizacji, adres, NIP, oraz numer faksu lub e-mail dla wysyłki skanu.</w:t>
      </w:r>
    </w:p>
    <w:p w14:paraId="36667F9A" w14:textId="77777777" w:rsidR="00285E84" w:rsidRDefault="00285E84" w:rsidP="00285E84">
      <w:pPr>
        <w:pStyle w:val="Tekstpodstawowywcity2"/>
        <w:rPr>
          <w:sz w:val="22"/>
          <w:szCs w:val="22"/>
        </w:rPr>
      </w:pPr>
    </w:p>
    <w:p w14:paraId="153A0EC4" w14:textId="77777777" w:rsidR="00285E84" w:rsidRPr="00F270E9" w:rsidRDefault="00285E84" w:rsidP="00285E84">
      <w:pPr>
        <w:pStyle w:val="Tekstpodstawowywcity2"/>
        <w:rPr>
          <w:sz w:val="22"/>
          <w:szCs w:val="22"/>
        </w:rPr>
      </w:pPr>
      <w:r w:rsidRPr="00F270E9">
        <w:rPr>
          <w:sz w:val="22"/>
          <w:szCs w:val="22"/>
        </w:rPr>
        <w:t>Konto Politechniki:</w:t>
      </w:r>
    </w:p>
    <w:p w14:paraId="6F55242E" w14:textId="77777777" w:rsidR="00285E84" w:rsidRPr="00F270E9" w:rsidRDefault="00285E84" w:rsidP="00285E84">
      <w:pPr>
        <w:pStyle w:val="Tekstpodstawowywcity2"/>
        <w:rPr>
          <w:sz w:val="22"/>
          <w:szCs w:val="22"/>
        </w:rPr>
      </w:pPr>
      <w:r w:rsidRPr="00F270E9">
        <w:rPr>
          <w:sz w:val="22"/>
          <w:szCs w:val="22"/>
        </w:rPr>
        <w:t>Bank: ING Bank Śląski S.A. O Gliwice</w:t>
      </w:r>
    </w:p>
    <w:p w14:paraId="3059F4A5" w14:textId="77777777" w:rsidR="00285E84" w:rsidRPr="00F270E9" w:rsidRDefault="00285E84" w:rsidP="00285E84">
      <w:pPr>
        <w:pStyle w:val="Tekstpodstawowywcity2"/>
        <w:rPr>
          <w:sz w:val="22"/>
          <w:szCs w:val="22"/>
        </w:rPr>
      </w:pPr>
      <w:r w:rsidRPr="00F270E9">
        <w:rPr>
          <w:sz w:val="22"/>
          <w:szCs w:val="22"/>
        </w:rPr>
        <w:t>Adres banku: Sokolska 34, 40-086, Katowice, Poland</w:t>
      </w:r>
    </w:p>
    <w:p w14:paraId="060B2234" w14:textId="77777777" w:rsidR="00285E84" w:rsidRPr="00F270E9" w:rsidRDefault="00285E84" w:rsidP="00285E84">
      <w:pPr>
        <w:pStyle w:val="Tekstpodstawowywcity2"/>
        <w:rPr>
          <w:sz w:val="22"/>
          <w:szCs w:val="22"/>
        </w:rPr>
      </w:pPr>
      <w:r w:rsidRPr="00F270E9">
        <w:rPr>
          <w:sz w:val="22"/>
          <w:szCs w:val="22"/>
        </w:rPr>
        <w:t>Numer konta: 60 1050 1230 1000 0002 0211 3056</w:t>
      </w:r>
    </w:p>
    <w:p w14:paraId="742BEA92" w14:textId="77777777" w:rsidR="00285E84" w:rsidRPr="00F270E9" w:rsidRDefault="00285E84" w:rsidP="00285E84">
      <w:pPr>
        <w:pStyle w:val="Tekstpodstawowywcity2"/>
        <w:rPr>
          <w:sz w:val="22"/>
          <w:szCs w:val="22"/>
        </w:rPr>
      </w:pPr>
      <w:r w:rsidRPr="00F270E9">
        <w:rPr>
          <w:sz w:val="22"/>
          <w:szCs w:val="22"/>
        </w:rPr>
        <w:t>Właściciel konta: Politechnika Śląska</w:t>
      </w:r>
    </w:p>
    <w:p w14:paraId="53D2E065" w14:textId="77777777" w:rsidR="00285E84" w:rsidRPr="00F270E9" w:rsidRDefault="00285E84" w:rsidP="00285E84">
      <w:pPr>
        <w:pStyle w:val="Tekstpodstawowywcity2"/>
        <w:rPr>
          <w:sz w:val="22"/>
          <w:szCs w:val="22"/>
        </w:rPr>
      </w:pPr>
      <w:r w:rsidRPr="00F270E9">
        <w:rPr>
          <w:sz w:val="22"/>
          <w:szCs w:val="22"/>
        </w:rPr>
        <w:t>Adres właściciela: Akademicka 2A, 44-100 Gliwice, Poland</w:t>
      </w:r>
    </w:p>
    <w:p w14:paraId="5BF7582F" w14:textId="77777777" w:rsidR="00285E84" w:rsidRPr="00F270E9" w:rsidRDefault="00F270E9" w:rsidP="00285E84">
      <w:pPr>
        <w:pStyle w:val="Tekstpodstawowywcity2"/>
        <w:rPr>
          <w:b/>
          <w:sz w:val="22"/>
          <w:szCs w:val="22"/>
        </w:rPr>
      </w:pPr>
      <w:r w:rsidRPr="00F270E9">
        <w:rPr>
          <w:b/>
          <w:sz w:val="22"/>
          <w:szCs w:val="22"/>
        </w:rPr>
        <w:t>Koniecznie podać cel płatności</w:t>
      </w:r>
      <w:r w:rsidR="00285E84" w:rsidRPr="00F270E9">
        <w:rPr>
          <w:b/>
          <w:sz w:val="22"/>
          <w:szCs w:val="22"/>
        </w:rPr>
        <w:t>: „</w:t>
      </w:r>
      <w:r w:rsidRPr="00F270E9">
        <w:rPr>
          <w:b/>
          <w:sz w:val="22"/>
          <w:szCs w:val="22"/>
        </w:rPr>
        <w:t>Artykuł</w:t>
      </w:r>
      <w:r w:rsidR="00285E84" w:rsidRPr="00F270E9">
        <w:rPr>
          <w:b/>
          <w:sz w:val="22"/>
          <w:szCs w:val="22"/>
        </w:rPr>
        <w:t xml:space="preserve"> TP </w:t>
      </w:r>
      <w:r w:rsidRPr="00F270E9">
        <w:rPr>
          <w:b/>
          <w:sz w:val="22"/>
          <w:szCs w:val="22"/>
        </w:rPr>
        <w:t>–</w:t>
      </w:r>
      <w:r w:rsidR="00285E84" w:rsidRPr="00F270E9">
        <w:rPr>
          <w:b/>
          <w:sz w:val="22"/>
          <w:szCs w:val="22"/>
        </w:rPr>
        <w:t xml:space="preserve"> </w:t>
      </w:r>
      <w:r w:rsidRPr="00F270E9">
        <w:rPr>
          <w:b/>
          <w:sz w:val="22"/>
          <w:szCs w:val="22"/>
        </w:rPr>
        <w:t>imię i nazwisko pierwszego autora</w:t>
      </w:r>
      <w:r w:rsidR="00285E84" w:rsidRPr="00F270E9">
        <w:rPr>
          <w:b/>
          <w:sz w:val="22"/>
          <w:szCs w:val="22"/>
        </w:rPr>
        <w:t>”.</w:t>
      </w:r>
    </w:p>
    <w:p w14:paraId="3AFEE694" w14:textId="77777777" w:rsidR="00F270E9" w:rsidRPr="00D63F04" w:rsidRDefault="00F270E9" w:rsidP="00F270E9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pl-PL"/>
        </w:rPr>
      </w:pPr>
      <w:r w:rsidRPr="00D63F04">
        <w:rPr>
          <w:sz w:val="22"/>
          <w:szCs w:val="22"/>
          <w:lang w:val="pl-PL"/>
        </w:rPr>
        <w:t>#11#</w:t>
      </w:r>
    </w:p>
    <w:p w14:paraId="5FE09DFF" w14:textId="77777777" w:rsidR="00F270E9" w:rsidRPr="00D63F04" w:rsidRDefault="00F270E9" w:rsidP="00F270E9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pl-PL"/>
        </w:rPr>
      </w:pPr>
      <w:r w:rsidRPr="00D63F04">
        <w:rPr>
          <w:sz w:val="22"/>
          <w:szCs w:val="22"/>
          <w:lang w:val="pl-PL"/>
        </w:rPr>
        <w:t>#11#</w:t>
      </w:r>
    </w:p>
    <w:p w14:paraId="471A1E7F" w14:textId="77777777" w:rsidR="00A10D73" w:rsidRPr="00A10D73" w:rsidRDefault="00285E84" w:rsidP="00A10D73">
      <w:pPr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A10D73" w:rsidRPr="00A10D73">
        <w:rPr>
          <w:b/>
          <w:sz w:val="22"/>
          <w:szCs w:val="22"/>
        </w:rPr>
        <w:t>. SPIS LITERATURY</w:t>
      </w:r>
    </w:p>
    <w:p w14:paraId="5010C654" w14:textId="77777777" w:rsidR="00A10D73" w:rsidRPr="00D63F04" w:rsidRDefault="00A10D73" w:rsidP="00A10D73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pl-PL"/>
        </w:rPr>
      </w:pPr>
      <w:r w:rsidRPr="00D63F04">
        <w:rPr>
          <w:sz w:val="22"/>
          <w:szCs w:val="22"/>
          <w:lang w:val="pl-PL"/>
        </w:rPr>
        <w:t>#11#</w:t>
      </w:r>
    </w:p>
    <w:p w14:paraId="2E955657" w14:textId="77777777" w:rsidR="00A10D73" w:rsidRPr="002A2A69" w:rsidRDefault="00891CC4" w:rsidP="00A10D73">
      <w:pPr>
        <w:pStyle w:val="Tekstpodstawowywcity2"/>
        <w:ind w:left="0" w:firstLine="270"/>
        <w:rPr>
          <w:sz w:val="22"/>
          <w:szCs w:val="22"/>
        </w:rPr>
      </w:pPr>
      <w:r w:rsidRPr="004764E7">
        <w:rPr>
          <w:sz w:val="22"/>
          <w:szCs w:val="22"/>
        </w:rPr>
        <w:t>Niżej przedstawiony został p</w:t>
      </w:r>
      <w:r w:rsidR="00A10D73" w:rsidRPr="004764E7">
        <w:rPr>
          <w:sz w:val="22"/>
          <w:szCs w:val="22"/>
        </w:rPr>
        <w:t>rzykład spisu literatury</w:t>
      </w:r>
      <w:r w:rsidRPr="004764E7">
        <w:rPr>
          <w:sz w:val="22"/>
          <w:szCs w:val="22"/>
        </w:rPr>
        <w:t>.</w:t>
      </w:r>
      <w:r w:rsidR="00A10D73" w:rsidRPr="004764E7">
        <w:rPr>
          <w:sz w:val="22"/>
          <w:szCs w:val="22"/>
        </w:rPr>
        <w:t xml:space="preserve"> Tytuł</w:t>
      </w:r>
      <w:r w:rsidRPr="004764E7">
        <w:rPr>
          <w:sz w:val="22"/>
          <w:szCs w:val="22"/>
        </w:rPr>
        <w:t>y</w:t>
      </w:r>
      <w:r w:rsidR="00A10D73" w:rsidRPr="004764E7">
        <w:rPr>
          <w:sz w:val="22"/>
          <w:szCs w:val="22"/>
        </w:rPr>
        <w:t xml:space="preserve"> książek, artykułów, czasopism muszą być podawane zgodnie z oryginałem. </w:t>
      </w:r>
      <w:r w:rsidR="00AE57DF" w:rsidRPr="004764E7">
        <w:rPr>
          <w:sz w:val="22"/>
          <w:szCs w:val="22"/>
        </w:rPr>
        <w:t xml:space="preserve">W przypadku publikacji w językach innych niż angielski należy </w:t>
      </w:r>
      <w:r w:rsidR="00AE57DF" w:rsidRPr="004764E7">
        <w:rPr>
          <w:sz w:val="22"/>
          <w:szCs w:val="22"/>
        </w:rPr>
        <w:lastRenderedPageBreak/>
        <w:t>dodać tłumaczenie na język angielski.</w:t>
      </w:r>
      <w:r w:rsidR="0077240E" w:rsidRPr="004764E7">
        <w:rPr>
          <w:sz w:val="22"/>
          <w:szCs w:val="22"/>
        </w:rPr>
        <w:t xml:space="preserve"> </w:t>
      </w:r>
      <w:r w:rsidR="007C6D2A" w:rsidRPr="004764E7">
        <w:rPr>
          <w:sz w:val="22"/>
          <w:szCs w:val="22"/>
        </w:rPr>
        <w:t xml:space="preserve">Podstawowe zasady są zgodne z ISO 690, PN-ISO 690 (system vancouverski): </w:t>
      </w:r>
      <w:hyperlink r:id="rId17" w:history="1">
        <w:r w:rsidR="002A2A69" w:rsidRPr="004764E7">
          <w:rPr>
            <w:rStyle w:val="Hipercze"/>
            <w:color w:val="auto"/>
            <w:sz w:val="22"/>
            <w:szCs w:val="22"/>
          </w:rPr>
          <w:t>http://otalib.aalto.fi/en/instructions/guides/citations/bibliography/</w:t>
        </w:r>
      </w:hyperlink>
      <w:r w:rsidR="002A2A69" w:rsidRPr="004764E7">
        <w:rPr>
          <w:sz w:val="22"/>
          <w:szCs w:val="22"/>
          <w:lang w:eastAsia="ar-SA"/>
        </w:rPr>
        <w:t>.</w:t>
      </w:r>
    </w:p>
    <w:p w14:paraId="321E0892" w14:textId="77777777" w:rsidR="0077240E" w:rsidRPr="00D63F04" w:rsidRDefault="0077240E" w:rsidP="0077240E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pl-PL"/>
        </w:rPr>
      </w:pPr>
      <w:r w:rsidRPr="00D63F04">
        <w:rPr>
          <w:sz w:val="22"/>
          <w:szCs w:val="22"/>
          <w:lang w:val="pl-PL"/>
        </w:rPr>
        <w:t>#11#</w:t>
      </w:r>
    </w:p>
    <w:p w14:paraId="453B8F06" w14:textId="77777777" w:rsidR="0077240E" w:rsidRDefault="0077240E" w:rsidP="0077240E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pl-PL"/>
        </w:rPr>
      </w:pPr>
      <w:r w:rsidRPr="00D63F04">
        <w:rPr>
          <w:sz w:val="22"/>
          <w:szCs w:val="22"/>
          <w:lang w:val="pl-PL"/>
        </w:rPr>
        <w:t>#11#</w:t>
      </w:r>
    </w:p>
    <w:p w14:paraId="18EAA5AF" w14:textId="77777777" w:rsidR="003C5F40" w:rsidRPr="00D63F04" w:rsidRDefault="003C5F40" w:rsidP="0077240E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pl-PL"/>
        </w:rPr>
      </w:pPr>
    </w:p>
    <w:p w14:paraId="7CE2EF81" w14:textId="77777777" w:rsidR="00184269" w:rsidRPr="00D63F04" w:rsidRDefault="00184269" w:rsidP="00184269">
      <w:pPr>
        <w:rPr>
          <w:b/>
          <w:sz w:val="22"/>
        </w:rPr>
      </w:pPr>
      <w:proofErr w:type="spellStart"/>
      <w:r w:rsidRPr="00D63F04">
        <w:rPr>
          <w:b/>
          <w:sz w:val="22"/>
        </w:rPr>
        <w:t>References</w:t>
      </w:r>
      <w:proofErr w:type="spellEnd"/>
    </w:p>
    <w:p w14:paraId="290B2C43" w14:textId="77777777" w:rsidR="00184269" w:rsidRPr="00D63F04" w:rsidRDefault="00184269" w:rsidP="00184269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pl-PL"/>
        </w:rPr>
      </w:pPr>
      <w:r w:rsidRPr="00D63F04">
        <w:rPr>
          <w:sz w:val="22"/>
          <w:szCs w:val="22"/>
          <w:lang w:val="pl-PL"/>
        </w:rPr>
        <w:t>#11#</w:t>
      </w:r>
    </w:p>
    <w:p w14:paraId="2CADDEAF" w14:textId="77777777" w:rsidR="00184269" w:rsidRPr="00184269" w:rsidRDefault="00147E32" w:rsidP="00184269">
      <w:pPr>
        <w:rPr>
          <w:sz w:val="22"/>
        </w:rPr>
      </w:pPr>
      <w:r>
        <w:rPr>
          <w:sz w:val="22"/>
        </w:rPr>
        <w:t>Przykłady cytowania k</w:t>
      </w:r>
      <w:r w:rsidR="00184269" w:rsidRPr="00184269">
        <w:rPr>
          <w:sz w:val="22"/>
        </w:rPr>
        <w:t>siąż</w:t>
      </w:r>
      <w:r>
        <w:rPr>
          <w:sz w:val="22"/>
        </w:rPr>
        <w:t>e</w:t>
      </w:r>
      <w:r w:rsidR="00184269" w:rsidRPr="00184269">
        <w:rPr>
          <w:sz w:val="22"/>
        </w:rPr>
        <w:t>k, skrypt</w:t>
      </w:r>
      <w:r>
        <w:rPr>
          <w:sz w:val="22"/>
        </w:rPr>
        <w:t>ów</w:t>
      </w:r>
      <w:r w:rsidR="00184269" w:rsidRPr="00184269">
        <w:rPr>
          <w:sz w:val="22"/>
        </w:rPr>
        <w:t xml:space="preserve"> i spr</w:t>
      </w:r>
      <w:r w:rsidR="00D63F04">
        <w:rPr>
          <w:sz w:val="22"/>
        </w:rPr>
        <w:t>a</w:t>
      </w:r>
      <w:r w:rsidR="00184269" w:rsidRPr="00184269">
        <w:rPr>
          <w:sz w:val="22"/>
        </w:rPr>
        <w:t>wozda</w:t>
      </w:r>
      <w:r>
        <w:rPr>
          <w:sz w:val="22"/>
        </w:rPr>
        <w:t>ń</w:t>
      </w:r>
      <w:r w:rsidR="00184269" w:rsidRPr="00184269">
        <w:rPr>
          <w:sz w:val="22"/>
        </w:rPr>
        <w:t>:</w:t>
      </w:r>
    </w:p>
    <w:p w14:paraId="254498F9" w14:textId="77777777" w:rsidR="00184269" w:rsidRPr="00D63F04" w:rsidRDefault="00184269" w:rsidP="00184269">
      <w:pPr>
        <w:rPr>
          <w:sz w:val="22"/>
        </w:rPr>
      </w:pPr>
    </w:p>
    <w:p w14:paraId="53AD412D" w14:textId="77777777" w:rsidR="004764E7" w:rsidRPr="00713D28" w:rsidRDefault="004764E7" w:rsidP="004764E7">
      <w:pPr>
        <w:numPr>
          <w:ilvl w:val="0"/>
          <w:numId w:val="18"/>
        </w:numPr>
        <w:rPr>
          <w:sz w:val="22"/>
          <w:szCs w:val="22"/>
          <w:lang w:val="ru-RU" w:eastAsia="ar-SA"/>
        </w:rPr>
      </w:pPr>
      <w:proofErr w:type="spellStart"/>
      <w:r w:rsidRPr="00713D28">
        <w:rPr>
          <w:sz w:val="22"/>
          <w:szCs w:val="22"/>
          <w:lang w:val="en-US" w:eastAsia="ar-SA"/>
        </w:rPr>
        <w:t>Teply</w:t>
      </w:r>
      <w:proofErr w:type="spellEnd"/>
      <w:r w:rsidRPr="00713D28">
        <w:rPr>
          <w:sz w:val="22"/>
          <w:szCs w:val="22"/>
          <w:lang w:val="en-US" w:eastAsia="ar-SA"/>
        </w:rPr>
        <w:t xml:space="preserve">, S. &amp; Allingham, D.I. &amp; Richardson, D.B. &amp; Stephenson, B.W. </w:t>
      </w:r>
      <w:r w:rsidRPr="00713D28">
        <w:rPr>
          <w:i/>
          <w:sz w:val="22"/>
          <w:szCs w:val="22"/>
          <w:lang w:val="en-US" w:eastAsia="ar-SA"/>
        </w:rPr>
        <w:t>Canadian Capacity Guide for Signalized Intersections. Third</w:t>
      </w:r>
      <w:r w:rsidRPr="00713D28">
        <w:rPr>
          <w:i/>
          <w:sz w:val="22"/>
          <w:szCs w:val="22"/>
          <w:lang w:val="ru-RU" w:eastAsia="ar-SA"/>
        </w:rPr>
        <w:t xml:space="preserve"> </w:t>
      </w:r>
      <w:r w:rsidRPr="00713D28">
        <w:rPr>
          <w:i/>
          <w:sz w:val="22"/>
          <w:szCs w:val="22"/>
          <w:lang w:val="en-US" w:eastAsia="ar-SA"/>
        </w:rPr>
        <w:t>Edition</w:t>
      </w:r>
      <w:r w:rsidRPr="00713D28">
        <w:rPr>
          <w:i/>
          <w:sz w:val="22"/>
          <w:szCs w:val="22"/>
          <w:lang w:val="ru-RU" w:eastAsia="ar-SA"/>
        </w:rPr>
        <w:t>.</w:t>
      </w:r>
      <w:r w:rsidRPr="00713D28">
        <w:rPr>
          <w:sz w:val="22"/>
          <w:szCs w:val="22"/>
          <w:lang w:val="ru-RU" w:eastAsia="ar-SA"/>
        </w:rPr>
        <w:t xml:space="preserve"> </w:t>
      </w:r>
      <w:r w:rsidRPr="00713D28">
        <w:rPr>
          <w:sz w:val="20"/>
          <w:szCs w:val="20"/>
          <w:lang w:val="en-US" w:eastAsia="ru-RU"/>
        </w:rPr>
        <w:t>Washington:</w:t>
      </w:r>
      <w:r w:rsidRPr="00713D28">
        <w:rPr>
          <w:sz w:val="22"/>
          <w:szCs w:val="22"/>
          <w:lang w:val="en-US" w:eastAsia="ar-SA"/>
        </w:rPr>
        <w:t xml:space="preserve"> Institute</w:t>
      </w:r>
      <w:r w:rsidRPr="00713D28">
        <w:rPr>
          <w:sz w:val="22"/>
          <w:szCs w:val="22"/>
          <w:lang w:val="ru-RU" w:eastAsia="ar-SA"/>
        </w:rPr>
        <w:t xml:space="preserve"> </w:t>
      </w:r>
      <w:r w:rsidRPr="00713D28">
        <w:rPr>
          <w:sz w:val="22"/>
          <w:szCs w:val="22"/>
          <w:lang w:val="en-US" w:eastAsia="ar-SA"/>
        </w:rPr>
        <w:t>of</w:t>
      </w:r>
      <w:r w:rsidRPr="00713D28">
        <w:rPr>
          <w:sz w:val="22"/>
          <w:szCs w:val="22"/>
          <w:lang w:val="ru-RU" w:eastAsia="ar-SA"/>
        </w:rPr>
        <w:t xml:space="preserve"> </w:t>
      </w:r>
      <w:r w:rsidRPr="00713D28">
        <w:rPr>
          <w:sz w:val="22"/>
          <w:szCs w:val="22"/>
          <w:lang w:val="en-US" w:eastAsia="ar-SA"/>
        </w:rPr>
        <w:t>Transportation</w:t>
      </w:r>
      <w:r w:rsidRPr="00713D28">
        <w:rPr>
          <w:sz w:val="22"/>
          <w:szCs w:val="22"/>
          <w:lang w:val="ru-RU" w:eastAsia="ar-SA"/>
        </w:rPr>
        <w:t xml:space="preserve"> </w:t>
      </w:r>
      <w:r w:rsidRPr="00713D28">
        <w:rPr>
          <w:sz w:val="22"/>
          <w:szCs w:val="22"/>
          <w:lang w:val="en-US" w:eastAsia="ar-SA"/>
        </w:rPr>
        <w:t>Engineers.</w:t>
      </w:r>
      <w:r w:rsidRPr="00713D28">
        <w:rPr>
          <w:sz w:val="22"/>
          <w:szCs w:val="22"/>
          <w:lang w:val="ru-RU" w:eastAsia="ar-SA"/>
        </w:rPr>
        <w:t xml:space="preserve"> 2008.</w:t>
      </w:r>
      <w:r w:rsidRPr="00713D28">
        <w:rPr>
          <w:sz w:val="22"/>
          <w:szCs w:val="22"/>
          <w:lang w:eastAsia="ar-SA"/>
        </w:rPr>
        <w:t> </w:t>
      </w:r>
      <w:r w:rsidRPr="00713D28">
        <w:rPr>
          <w:sz w:val="22"/>
          <w:szCs w:val="22"/>
          <w:lang w:val="ru-RU" w:eastAsia="ar-SA"/>
        </w:rPr>
        <w:t>230 p.</w:t>
      </w:r>
    </w:p>
    <w:p w14:paraId="38AA4872" w14:textId="77777777" w:rsidR="004764E7" w:rsidRPr="00713D28" w:rsidRDefault="004764E7" w:rsidP="004764E7">
      <w:pPr>
        <w:numPr>
          <w:ilvl w:val="0"/>
          <w:numId w:val="18"/>
        </w:numPr>
        <w:rPr>
          <w:sz w:val="22"/>
          <w:szCs w:val="22"/>
          <w:lang w:val="en-US" w:eastAsia="ar-SA"/>
        </w:rPr>
      </w:pPr>
      <w:r w:rsidRPr="00713D28">
        <w:rPr>
          <w:sz w:val="22"/>
          <w:szCs w:val="22"/>
          <w:lang w:val="ru-RU" w:eastAsia="ar-SA"/>
        </w:rPr>
        <w:t xml:space="preserve">Дрю, Д. </w:t>
      </w:r>
      <w:r w:rsidRPr="00713D28">
        <w:rPr>
          <w:i/>
          <w:sz w:val="22"/>
          <w:szCs w:val="22"/>
          <w:lang w:val="ru-RU" w:eastAsia="ar-SA"/>
        </w:rPr>
        <w:t>Теория транспортных потоков и управление ими</w:t>
      </w:r>
      <w:r w:rsidRPr="00713D28">
        <w:rPr>
          <w:sz w:val="22"/>
          <w:szCs w:val="22"/>
          <w:lang w:val="ru-RU" w:eastAsia="ar-SA"/>
        </w:rPr>
        <w:t>. Москва</w:t>
      </w:r>
      <w:r w:rsidRPr="00901E27">
        <w:rPr>
          <w:sz w:val="22"/>
          <w:szCs w:val="22"/>
          <w:lang w:val="en-US" w:eastAsia="ar-SA"/>
        </w:rPr>
        <w:t xml:space="preserve">: </w:t>
      </w:r>
      <w:r w:rsidRPr="00713D28">
        <w:rPr>
          <w:sz w:val="22"/>
          <w:szCs w:val="22"/>
          <w:lang w:val="ru-RU" w:eastAsia="ar-SA"/>
        </w:rPr>
        <w:t>Транспорт</w:t>
      </w:r>
      <w:r w:rsidRPr="00901E27">
        <w:rPr>
          <w:sz w:val="22"/>
          <w:szCs w:val="22"/>
          <w:lang w:val="en-US" w:eastAsia="ar-SA"/>
        </w:rPr>
        <w:t xml:space="preserve">. 1972. </w:t>
      </w:r>
      <w:r w:rsidRPr="00713D28">
        <w:rPr>
          <w:sz w:val="22"/>
          <w:szCs w:val="22"/>
          <w:lang w:val="en-US" w:eastAsia="ar-SA"/>
        </w:rPr>
        <w:t xml:space="preserve">424 p. [In Russian: </w:t>
      </w:r>
      <w:proofErr w:type="spellStart"/>
      <w:r w:rsidRPr="00713D28">
        <w:rPr>
          <w:sz w:val="22"/>
          <w:szCs w:val="22"/>
          <w:lang w:val="en-US" w:eastAsia="ar-SA"/>
        </w:rPr>
        <w:t>Drju</w:t>
      </w:r>
      <w:proofErr w:type="spellEnd"/>
      <w:r w:rsidRPr="00713D28">
        <w:rPr>
          <w:sz w:val="22"/>
          <w:szCs w:val="22"/>
          <w:lang w:val="en-US" w:eastAsia="ar-SA"/>
        </w:rPr>
        <w:t xml:space="preserve">, D. </w:t>
      </w:r>
      <w:r w:rsidRPr="00713D28">
        <w:rPr>
          <w:i/>
          <w:sz w:val="22"/>
          <w:szCs w:val="22"/>
          <w:lang w:val="en-US" w:eastAsia="ar-SA"/>
        </w:rPr>
        <w:t>The theory of traffic flow and management.</w:t>
      </w:r>
      <w:r w:rsidRPr="00713D28">
        <w:rPr>
          <w:sz w:val="22"/>
          <w:szCs w:val="22"/>
          <w:lang w:val="en-US" w:eastAsia="ar-SA"/>
        </w:rPr>
        <w:t xml:space="preserve"> Moscow: Transport]</w:t>
      </w:r>
    </w:p>
    <w:p w14:paraId="77AA02DF" w14:textId="77777777" w:rsidR="00184269" w:rsidRPr="00901E27" w:rsidRDefault="00184269" w:rsidP="00184269">
      <w:pPr>
        <w:rPr>
          <w:sz w:val="22"/>
          <w:lang w:val="en-US"/>
        </w:rPr>
      </w:pPr>
    </w:p>
    <w:p w14:paraId="503D0D76" w14:textId="77777777" w:rsidR="00184269" w:rsidRPr="00184269" w:rsidRDefault="00147E32" w:rsidP="00184269">
      <w:pPr>
        <w:rPr>
          <w:sz w:val="22"/>
        </w:rPr>
      </w:pPr>
      <w:r>
        <w:rPr>
          <w:sz w:val="22"/>
        </w:rPr>
        <w:t>Przykłady cytowania artykułów</w:t>
      </w:r>
      <w:r w:rsidR="00184269" w:rsidRPr="00184269">
        <w:rPr>
          <w:sz w:val="22"/>
        </w:rPr>
        <w:t xml:space="preserve"> w czasopismach:</w:t>
      </w:r>
    </w:p>
    <w:p w14:paraId="513A49CC" w14:textId="77777777" w:rsidR="00184269" w:rsidRPr="00901E27" w:rsidRDefault="00184269" w:rsidP="00184269">
      <w:pPr>
        <w:rPr>
          <w:sz w:val="22"/>
        </w:rPr>
      </w:pPr>
    </w:p>
    <w:p w14:paraId="442E0075" w14:textId="77777777" w:rsidR="004764E7" w:rsidRPr="00713D28" w:rsidRDefault="00000000" w:rsidP="004764E7">
      <w:pPr>
        <w:widowControl w:val="0"/>
        <w:numPr>
          <w:ilvl w:val="0"/>
          <w:numId w:val="4"/>
        </w:numPr>
        <w:snapToGrid w:val="0"/>
        <w:rPr>
          <w:sz w:val="22"/>
          <w:szCs w:val="22"/>
          <w:lang w:val="en-US"/>
        </w:rPr>
      </w:pPr>
      <w:hyperlink r:id="rId18" w:history="1">
        <w:r w:rsidR="004764E7" w:rsidRPr="00713D28">
          <w:rPr>
            <w:sz w:val="22"/>
            <w:szCs w:val="22"/>
            <w:lang w:val="en-US"/>
          </w:rPr>
          <w:t>Nguyen, A.</w:t>
        </w:r>
      </w:hyperlink>
      <w:r w:rsidR="004764E7" w:rsidRPr="00713D28">
        <w:rPr>
          <w:sz w:val="22"/>
          <w:szCs w:val="22"/>
          <w:lang w:val="en-US"/>
        </w:rPr>
        <w:t xml:space="preserve"> &amp; </w:t>
      </w:r>
      <w:hyperlink r:id="rId19" w:tooltip="Show author details" w:history="1">
        <w:r w:rsidR="004764E7" w:rsidRPr="00713D28">
          <w:rPr>
            <w:sz w:val="22"/>
            <w:szCs w:val="22"/>
            <w:lang w:val="en-US"/>
          </w:rPr>
          <w:t>Raymond, S.</w:t>
        </w:r>
      </w:hyperlink>
      <w:r w:rsidR="004764E7" w:rsidRPr="00713D28">
        <w:rPr>
          <w:sz w:val="22"/>
          <w:szCs w:val="22"/>
          <w:lang w:val="en-US"/>
        </w:rPr>
        <w:t xml:space="preserve"> &amp; </w:t>
      </w:r>
      <w:hyperlink r:id="rId20" w:tooltip="Show author details" w:history="1">
        <w:r w:rsidR="004764E7" w:rsidRPr="00713D28">
          <w:rPr>
            <w:sz w:val="22"/>
            <w:szCs w:val="22"/>
            <w:lang w:val="en-US"/>
          </w:rPr>
          <w:t>Morgan, V.</w:t>
        </w:r>
      </w:hyperlink>
      <w:r w:rsidR="004764E7" w:rsidRPr="00713D28">
        <w:rPr>
          <w:sz w:val="22"/>
          <w:szCs w:val="22"/>
          <w:lang w:val="en-US"/>
        </w:rPr>
        <w:t xml:space="preserve"> &amp; et al. </w:t>
      </w:r>
      <w:hyperlink r:id="rId21" w:history="1">
        <w:r w:rsidR="004764E7" w:rsidRPr="00713D28">
          <w:rPr>
            <w:sz w:val="22"/>
            <w:szCs w:val="22"/>
            <w:lang w:val="en-US"/>
          </w:rPr>
          <w:t>Lawn mower injuries in children: A 30-year experience</w:t>
        </w:r>
      </w:hyperlink>
      <w:r w:rsidR="004764E7" w:rsidRPr="00713D28">
        <w:rPr>
          <w:sz w:val="22"/>
          <w:szCs w:val="22"/>
          <w:lang w:val="en-US"/>
        </w:rPr>
        <w:t xml:space="preserve">. </w:t>
      </w:r>
      <w:hyperlink r:id="rId22" w:history="1">
        <w:r w:rsidR="004764E7" w:rsidRPr="00713D28">
          <w:rPr>
            <w:i/>
            <w:sz w:val="22"/>
            <w:szCs w:val="22"/>
            <w:lang w:val="en-US"/>
          </w:rPr>
          <w:t>ANZ Journal of Surgery</w:t>
        </w:r>
      </w:hyperlink>
      <w:r w:rsidR="004764E7" w:rsidRPr="00713D28">
        <w:rPr>
          <w:i/>
          <w:sz w:val="22"/>
          <w:szCs w:val="22"/>
          <w:lang w:val="en-US"/>
        </w:rPr>
        <w:t>.</w:t>
      </w:r>
      <w:r w:rsidR="004764E7" w:rsidRPr="00713D28">
        <w:rPr>
          <w:sz w:val="22"/>
          <w:szCs w:val="22"/>
          <w:lang w:val="en-US"/>
        </w:rPr>
        <w:t xml:space="preserve"> 2008. Vol. 78. No. 9. P. 759-763.</w:t>
      </w:r>
    </w:p>
    <w:p w14:paraId="33D4712E" w14:textId="77777777" w:rsidR="004764E7" w:rsidRPr="00713D28" w:rsidRDefault="004764E7" w:rsidP="004764E7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sz w:val="22"/>
          <w:szCs w:val="22"/>
        </w:rPr>
      </w:pPr>
      <w:r w:rsidRPr="0005023A">
        <w:rPr>
          <w:sz w:val="22"/>
          <w:szCs w:val="22"/>
          <w:lang w:val="en-US"/>
        </w:rPr>
        <w:t xml:space="preserve">Cox, D. B. Integration of GPS with Inertial Navigation Systems. </w:t>
      </w:r>
      <w:r w:rsidRPr="0005023A">
        <w:rPr>
          <w:i/>
          <w:sz w:val="22"/>
          <w:szCs w:val="22"/>
          <w:lang w:val="en-US"/>
        </w:rPr>
        <w:t>Global Positioning Systems and its Augmentations</w:t>
      </w:r>
      <w:r w:rsidRPr="0005023A">
        <w:rPr>
          <w:sz w:val="22"/>
          <w:szCs w:val="22"/>
          <w:lang w:val="en-US"/>
        </w:rPr>
        <w:t xml:space="preserve">. </w:t>
      </w:r>
      <w:r w:rsidRPr="00713D28">
        <w:rPr>
          <w:sz w:val="22"/>
          <w:szCs w:val="22"/>
        </w:rPr>
        <w:t>1998. Vol. I. P. 144-153.</w:t>
      </w:r>
    </w:p>
    <w:p w14:paraId="7806C208" w14:textId="77777777" w:rsidR="00184269" w:rsidRDefault="004764E7" w:rsidP="004764E7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sz w:val="22"/>
          <w:lang w:val="en-US"/>
        </w:rPr>
      </w:pPr>
      <w:r w:rsidRPr="00713D28">
        <w:rPr>
          <w:sz w:val="22"/>
          <w:szCs w:val="22"/>
          <w:lang w:val="ru-RU" w:eastAsia="ar-SA"/>
        </w:rPr>
        <w:t>Могила</w:t>
      </w:r>
      <w:r w:rsidRPr="0005023A">
        <w:rPr>
          <w:sz w:val="22"/>
          <w:szCs w:val="22"/>
          <w:lang w:eastAsia="ar-SA"/>
        </w:rPr>
        <w:t xml:space="preserve">, </w:t>
      </w:r>
      <w:r w:rsidRPr="00713D28">
        <w:rPr>
          <w:sz w:val="22"/>
          <w:szCs w:val="22"/>
          <w:lang w:val="ru-RU" w:eastAsia="ar-SA"/>
        </w:rPr>
        <w:t>І</w:t>
      </w:r>
      <w:r w:rsidRPr="0005023A">
        <w:rPr>
          <w:sz w:val="22"/>
          <w:szCs w:val="22"/>
          <w:lang w:eastAsia="ar-SA"/>
        </w:rPr>
        <w:t>.</w:t>
      </w:r>
      <w:r w:rsidRPr="00713D28">
        <w:rPr>
          <w:sz w:val="22"/>
          <w:szCs w:val="22"/>
          <w:lang w:val="ru-RU" w:eastAsia="ar-SA"/>
        </w:rPr>
        <w:t>А</w:t>
      </w:r>
      <w:r w:rsidRPr="0005023A">
        <w:rPr>
          <w:sz w:val="22"/>
          <w:szCs w:val="22"/>
          <w:lang w:eastAsia="ar-SA"/>
        </w:rPr>
        <w:t xml:space="preserve">. &amp; </w:t>
      </w:r>
      <w:r w:rsidRPr="00713D28">
        <w:rPr>
          <w:sz w:val="22"/>
          <w:szCs w:val="22"/>
          <w:lang w:val="ru-RU" w:eastAsia="ar-SA"/>
        </w:rPr>
        <w:t>Білоус</w:t>
      </w:r>
      <w:r w:rsidRPr="0005023A">
        <w:rPr>
          <w:sz w:val="22"/>
          <w:szCs w:val="22"/>
          <w:lang w:eastAsia="ar-SA"/>
        </w:rPr>
        <w:t xml:space="preserve">, </w:t>
      </w:r>
      <w:r w:rsidRPr="00713D28">
        <w:rPr>
          <w:sz w:val="22"/>
          <w:szCs w:val="22"/>
          <w:lang w:val="ru-RU" w:eastAsia="ar-SA"/>
        </w:rPr>
        <w:t>А</w:t>
      </w:r>
      <w:r w:rsidRPr="0005023A">
        <w:rPr>
          <w:sz w:val="22"/>
          <w:szCs w:val="22"/>
          <w:lang w:eastAsia="ar-SA"/>
        </w:rPr>
        <w:t>.</w:t>
      </w:r>
      <w:r w:rsidRPr="00713D28">
        <w:rPr>
          <w:sz w:val="22"/>
          <w:szCs w:val="22"/>
          <w:lang w:val="ru-RU" w:eastAsia="ar-SA"/>
        </w:rPr>
        <w:t>Б</w:t>
      </w:r>
      <w:r w:rsidRPr="0005023A">
        <w:rPr>
          <w:sz w:val="22"/>
          <w:szCs w:val="22"/>
          <w:lang w:eastAsia="ar-SA"/>
        </w:rPr>
        <w:t xml:space="preserve">. &amp; </w:t>
      </w:r>
      <w:r w:rsidRPr="00713D28">
        <w:rPr>
          <w:sz w:val="22"/>
          <w:szCs w:val="22"/>
          <w:lang w:val="ru-RU" w:eastAsia="ar-SA"/>
        </w:rPr>
        <w:t>Крамажевський</w:t>
      </w:r>
      <w:r w:rsidRPr="0005023A">
        <w:rPr>
          <w:sz w:val="22"/>
          <w:szCs w:val="22"/>
          <w:lang w:eastAsia="ar-SA"/>
        </w:rPr>
        <w:t xml:space="preserve">, </w:t>
      </w:r>
      <w:r w:rsidRPr="00713D28">
        <w:rPr>
          <w:sz w:val="22"/>
          <w:szCs w:val="22"/>
          <w:lang w:val="ru-RU" w:eastAsia="ar-SA"/>
        </w:rPr>
        <w:t>Я</w:t>
      </w:r>
      <w:r w:rsidRPr="0005023A">
        <w:rPr>
          <w:sz w:val="22"/>
          <w:szCs w:val="22"/>
          <w:lang w:eastAsia="ar-SA"/>
        </w:rPr>
        <w:t>.</w:t>
      </w:r>
      <w:r w:rsidRPr="00713D28">
        <w:rPr>
          <w:sz w:val="22"/>
          <w:szCs w:val="22"/>
          <w:lang w:val="ru-RU" w:eastAsia="ar-SA"/>
        </w:rPr>
        <w:t>Р</w:t>
      </w:r>
      <w:r w:rsidRPr="0005023A">
        <w:rPr>
          <w:sz w:val="22"/>
          <w:szCs w:val="22"/>
          <w:lang w:eastAsia="ar-SA"/>
        </w:rPr>
        <w:t xml:space="preserve">. </w:t>
      </w:r>
      <w:r w:rsidRPr="00713D28">
        <w:rPr>
          <w:sz w:val="22"/>
          <w:szCs w:val="22"/>
          <w:lang w:val="ru-RU" w:eastAsia="ar-SA"/>
        </w:rPr>
        <w:t>Прогнозування</w:t>
      </w:r>
      <w:r w:rsidRPr="0005023A">
        <w:rPr>
          <w:sz w:val="22"/>
          <w:szCs w:val="22"/>
          <w:lang w:eastAsia="ar-SA"/>
        </w:rPr>
        <w:t xml:space="preserve"> </w:t>
      </w:r>
      <w:r w:rsidRPr="00713D28">
        <w:rPr>
          <w:sz w:val="22"/>
          <w:szCs w:val="22"/>
          <w:lang w:val="ru-RU" w:eastAsia="ar-SA"/>
        </w:rPr>
        <w:t>інтенсивності</w:t>
      </w:r>
      <w:r w:rsidRPr="0005023A">
        <w:rPr>
          <w:sz w:val="22"/>
          <w:szCs w:val="22"/>
          <w:lang w:eastAsia="ar-SA"/>
        </w:rPr>
        <w:t xml:space="preserve"> </w:t>
      </w:r>
      <w:r w:rsidRPr="00713D28">
        <w:rPr>
          <w:sz w:val="22"/>
          <w:szCs w:val="22"/>
          <w:lang w:val="ru-RU" w:eastAsia="ar-SA"/>
        </w:rPr>
        <w:t>руху</w:t>
      </w:r>
      <w:r w:rsidRPr="0005023A">
        <w:rPr>
          <w:sz w:val="22"/>
          <w:szCs w:val="22"/>
          <w:lang w:eastAsia="ar-SA"/>
        </w:rPr>
        <w:t xml:space="preserve"> </w:t>
      </w:r>
      <w:r w:rsidRPr="00713D28">
        <w:rPr>
          <w:sz w:val="22"/>
          <w:szCs w:val="22"/>
          <w:lang w:val="ru-RU" w:eastAsia="ar-SA"/>
        </w:rPr>
        <w:t>з</w:t>
      </w:r>
      <w:r w:rsidRPr="0005023A">
        <w:rPr>
          <w:sz w:val="22"/>
          <w:szCs w:val="22"/>
          <w:lang w:eastAsia="ar-SA"/>
        </w:rPr>
        <w:t xml:space="preserve"> </w:t>
      </w:r>
      <w:r w:rsidRPr="00713D28">
        <w:rPr>
          <w:sz w:val="22"/>
          <w:szCs w:val="22"/>
          <w:lang w:val="ru-RU" w:eastAsia="ar-SA"/>
        </w:rPr>
        <w:t>використанням</w:t>
      </w:r>
      <w:r w:rsidRPr="0005023A">
        <w:rPr>
          <w:sz w:val="22"/>
          <w:szCs w:val="22"/>
          <w:lang w:eastAsia="ar-SA"/>
        </w:rPr>
        <w:t xml:space="preserve"> </w:t>
      </w:r>
      <w:r w:rsidRPr="00713D28">
        <w:rPr>
          <w:sz w:val="22"/>
          <w:szCs w:val="22"/>
          <w:lang w:val="ru-RU" w:eastAsia="ar-SA"/>
        </w:rPr>
        <w:t>часових</w:t>
      </w:r>
      <w:r w:rsidRPr="0005023A">
        <w:rPr>
          <w:sz w:val="22"/>
          <w:szCs w:val="22"/>
          <w:lang w:eastAsia="ar-SA"/>
        </w:rPr>
        <w:t xml:space="preserve"> </w:t>
      </w:r>
      <w:r w:rsidRPr="00713D28">
        <w:rPr>
          <w:sz w:val="22"/>
          <w:szCs w:val="22"/>
          <w:lang w:val="ru-RU" w:eastAsia="ar-SA"/>
        </w:rPr>
        <w:t>рядів</w:t>
      </w:r>
      <w:r w:rsidRPr="0005023A">
        <w:rPr>
          <w:sz w:val="22"/>
          <w:szCs w:val="22"/>
          <w:lang w:eastAsia="ar-SA"/>
        </w:rPr>
        <w:t xml:space="preserve">. </w:t>
      </w:r>
      <w:r w:rsidRPr="00713D28">
        <w:rPr>
          <w:i/>
          <w:sz w:val="22"/>
          <w:szCs w:val="22"/>
          <w:lang w:val="ru-RU" w:eastAsia="ar-SA"/>
        </w:rPr>
        <w:t>Вісник</w:t>
      </w:r>
      <w:r w:rsidRPr="00A9101A">
        <w:rPr>
          <w:i/>
          <w:sz w:val="22"/>
          <w:szCs w:val="22"/>
          <w:lang w:eastAsia="ar-SA"/>
        </w:rPr>
        <w:t xml:space="preserve"> </w:t>
      </w:r>
      <w:r w:rsidRPr="00713D28">
        <w:rPr>
          <w:i/>
          <w:sz w:val="22"/>
          <w:szCs w:val="22"/>
          <w:lang w:val="ru-RU" w:eastAsia="ar-SA"/>
        </w:rPr>
        <w:t>Донецької</w:t>
      </w:r>
      <w:r w:rsidRPr="00A9101A">
        <w:rPr>
          <w:i/>
          <w:sz w:val="22"/>
          <w:szCs w:val="22"/>
          <w:lang w:eastAsia="ar-SA"/>
        </w:rPr>
        <w:t xml:space="preserve"> </w:t>
      </w:r>
      <w:r w:rsidRPr="00713D28">
        <w:rPr>
          <w:i/>
          <w:sz w:val="22"/>
          <w:szCs w:val="22"/>
          <w:lang w:val="ru-RU" w:eastAsia="ar-SA"/>
        </w:rPr>
        <w:t>академії</w:t>
      </w:r>
      <w:r w:rsidRPr="00A9101A">
        <w:rPr>
          <w:i/>
          <w:sz w:val="22"/>
          <w:szCs w:val="22"/>
          <w:lang w:eastAsia="ar-SA"/>
        </w:rPr>
        <w:t xml:space="preserve"> </w:t>
      </w:r>
      <w:r w:rsidRPr="00713D28">
        <w:rPr>
          <w:i/>
          <w:sz w:val="22"/>
          <w:szCs w:val="22"/>
          <w:lang w:val="ru-RU" w:eastAsia="ar-SA"/>
        </w:rPr>
        <w:t>автомобільного</w:t>
      </w:r>
      <w:r w:rsidRPr="00A9101A">
        <w:rPr>
          <w:i/>
          <w:sz w:val="22"/>
          <w:szCs w:val="22"/>
          <w:lang w:eastAsia="ar-SA"/>
        </w:rPr>
        <w:t xml:space="preserve"> </w:t>
      </w:r>
      <w:r w:rsidRPr="00713D28">
        <w:rPr>
          <w:i/>
          <w:sz w:val="22"/>
          <w:szCs w:val="22"/>
          <w:lang w:val="ru-RU" w:eastAsia="ar-SA"/>
        </w:rPr>
        <w:t>транспорту</w:t>
      </w:r>
      <w:r w:rsidR="003C23F4" w:rsidRPr="00A9101A">
        <w:rPr>
          <w:sz w:val="22"/>
          <w:szCs w:val="22"/>
          <w:lang w:eastAsia="ar-SA"/>
        </w:rPr>
        <w:t>. 2011. No.</w:t>
      </w:r>
      <w:r w:rsidRPr="00A9101A">
        <w:rPr>
          <w:sz w:val="22"/>
          <w:szCs w:val="22"/>
          <w:lang w:eastAsia="ar-SA"/>
        </w:rPr>
        <w:t xml:space="preserve"> 3. P. 15-25. [In Ukrainian: Mogyla, I.A. &amp; Bilous, A.B. &amp; Kramazhevs'kyj, J.R. Prediction of traffic using the time series. </w:t>
      </w:r>
      <w:r w:rsidRPr="00713D28">
        <w:rPr>
          <w:i/>
          <w:sz w:val="22"/>
          <w:szCs w:val="22"/>
          <w:lang w:val="en-GB" w:eastAsia="ar-SA"/>
        </w:rPr>
        <w:t>Bulletin of Donetsk Academy of Automotive Transport</w:t>
      </w:r>
      <w:r w:rsidRPr="00713D28">
        <w:rPr>
          <w:sz w:val="22"/>
          <w:szCs w:val="22"/>
          <w:lang w:val="en-GB" w:eastAsia="ar-SA"/>
        </w:rPr>
        <w:t>]</w:t>
      </w:r>
    </w:p>
    <w:p w14:paraId="364EA252" w14:textId="77777777" w:rsidR="004764E7" w:rsidRPr="00901E27" w:rsidRDefault="004764E7" w:rsidP="00184269">
      <w:pPr>
        <w:rPr>
          <w:sz w:val="22"/>
          <w:lang w:val="en-US"/>
        </w:rPr>
      </w:pPr>
    </w:p>
    <w:p w14:paraId="01B5EF8C" w14:textId="77777777" w:rsidR="00184269" w:rsidRPr="00184269" w:rsidRDefault="00147E32" w:rsidP="00184269">
      <w:pPr>
        <w:rPr>
          <w:sz w:val="22"/>
        </w:rPr>
      </w:pPr>
      <w:r>
        <w:rPr>
          <w:sz w:val="22"/>
        </w:rPr>
        <w:t>Przykłady cytowania artykułów</w:t>
      </w:r>
      <w:r w:rsidRPr="00184269">
        <w:rPr>
          <w:sz w:val="22"/>
        </w:rPr>
        <w:t xml:space="preserve"> </w:t>
      </w:r>
      <w:r w:rsidR="00184269" w:rsidRPr="00184269">
        <w:rPr>
          <w:sz w:val="22"/>
        </w:rPr>
        <w:t>w materiałach konferencyjnych, zeszytach itd.:</w:t>
      </w:r>
    </w:p>
    <w:p w14:paraId="3BB37379" w14:textId="77777777" w:rsidR="00184269" w:rsidRPr="00D63F04" w:rsidRDefault="00184269" w:rsidP="00184269">
      <w:pPr>
        <w:rPr>
          <w:sz w:val="22"/>
        </w:rPr>
      </w:pPr>
    </w:p>
    <w:p w14:paraId="6E61C9D7" w14:textId="77777777" w:rsidR="00184269" w:rsidRPr="00E71025" w:rsidRDefault="00184269" w:rsidP="00184269">
      <w:pPr>
        <w:widowControl w:val="0"/>
        <w:numPr>
          <w:ilvl w:val="0"/>
          <w:numId w:val="4"/>
        </w:numPr>
        <w:snapToGrid w:val="0"/>
        <w:rPr>
          <w:i/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Černá</w:t>
      </w:r>
      <w:proofErr w:type="spellEnd"/>
      <w:r>
        <w:rPr>
          <w:sz w:val="22"/>
          <w:szCs w:val="22"/>
          <w:lang w:val="en-US"/>
        </w:rPr>
        <w:t>, A.</w:t>
      </w:r>
      <w:r w:rsidRPr="00E71025">
        <w:rPr>
          <w:sz w:val="22"/>
          <w:szCs w:val="22"/>
          <w:lang w:val="en-US"/>
        </w:rPr>
        <w:t xml:space="preserve"> </w:t>
      </w:r>
      <w:proofErr w:type="spellStart"/>
      <w:r w:rsidRPr="00064689">
        <w:rPr>
          <w:sz w:val="22"/>
          <w:szCs w:val="22"/>
          <w:lang w:val="en-US"/>
        </w:rPr>
        <w:t>Optimalizace</w:t>
      </w:r>
      <w:proofErr w:type="spellEnd"/>
      <w:r w:rsidRPr="00064689">
        <w:rPr>
          <w:sz w:val="22"/>
          <w:szCs w:val="22"/>
          <w:lang w:val="en-US"/>
        </w:rPr>
        <w:t xml:space="preserve"> </w:t>
      </w:r>
      <w:proofErr w:type="spellStart"/>
      <w:r w:rsidRPr="00064689">
        <w:rPr>
          <w:sz w:val="22"/>
          <w:szCs w:val="22"/>
          <w:lang w:val="en-US"/>
        </w:rPr>
        <w:t>regionální</w:t>
      </w:r>
      <w:proofErr w:type="spellEnd"/>
      <w:r w:rsidRPr="00064689">
        <w:rPr>
          <w:sz w:val="22"/>
          <w:szCs w:val="22"/>
          <w:lang w:val="en-US"/>
        </w:rPr>
        <w:t xml:space="preserve"> </w:t>
      </w:r>
      <w:proofErr w:type="spellStart"/>
      <w:r w:rsidRPr="00064689">
        <w:rPr>
          <w:sz w:val="22"/>
          <w:szCs w:val="22"/>
          <w:lang w:val="en-US"/>
        </w:rPr>
        <w:t>autobusové</w:t>
      </w:r>
      <w:proofErr w:type="spellEnd"/>
      <w:r w:rsidRPr="00064689">
        <w:rPr>
          <w:sz w:val="22"/>
          <w:szCs w:val="22"/>
          <w:lang w:val="en-US"/>
        </w:rPr>
        <w:t xml:space="preserve"> </w:t>
      </w:r>
      <w:proofErr w:type="spellStart"/>
      <w:r w:rsidRPr="00064689">
        <w:rPr>
          <w:sz w:val="22"/>
          <w:szCs w:val="22"/>
          <w:lang w:val="en-US"/>
        </w:rPr>
        <w:t>dopravy</w:t>
      </w:r>
      <w:proofErr w:type="spellEnd"/>
      <w:r w:rsidRPr="00064689">
        <w:rPr>
          <w:sz w:val="22"/>
          <w:szCs w:val="22"/>
          <w:lang w:val="en-US"/>
        </w:rPr>
        <w:t xml:space="preserve">. In: </w:t>
      </w:r>
      <w:r w:rsidRPr="00064689">
        <w:rPr>
          <w:i/>
          <w:sz w:val="22"/>
          <w:szCs w:val="22"/>
          <w:lang w:val="en-US"/>
        </w:rPr>
        <w:t xml:space="preserve">Proceedings of International Conference "Transportation Science". </w:t>
      </w:r>
      <w:r w:rsidRPr="00064689">
        <w:rPr>
          <w:sz w:val="22"/>
          <w:szCs w:val="22"/>
          <w:lang w:val="en-US"/>
        </w:rPr>
        <w:t>Praha</w:t>
      </w:r>
      <w:r>
        <w:rPr>
          <w:sz w:val="22"/>
          <w:szCs w:val="22"/>
          <w:lang w:val="en-US"/>
        </w:rPr>
        <w:t>:</w:t>
      </w:r>
      <w:r w:rsidRPr="00E71025">
        <w:rPr>
          <w:sz w:val="22"/>
          <w:szCs w:val="22"/>
          <w:lang w:val="en-US"/>
        </w:rPr>
        <w:t xml:space="preserve"> </w:t>
      </w:r>
      <w:proofErr w:type="spellStart"/>
      <w:r w:rsidRPr="00E71025">
        <w:rPr>
          <w:sz w:val="22"/>
          <w:szCs w:val="22"/>
          <w:lang w:val="en-US"/>
        </w:rPr>
        <w:t>Fakulta</w:t>
      </w:r>
      <w:proofErr w:type="spellEnd"/>
      <w:r w:rsidRPr="00E71025">
        <w:rPr>
          <w:sz w:val="22"/>
          <w:szCs w:val="22"/>
          <w:lang w:val="en-US"/>
        </w:rPr>
        <w:t xml:space="preserve"> </w:t>
      </w:r>
      <w:proofErr w:type="spellStart"/>
      <w:r w:rsidRPr="00E71025">
        <w:rPr>
          <w:sz w:val="22"/>
          <w:szCs w:val="22"/>
          <w:lang w:val="en-US"/>
        </w:rPr>
        <w:t>Dopravní</w:t>
      </w:r>
      <w:proofErr w:type="spellEnd"/>
      <w:r w:rsidRPr="00E71025">
        <w:rPr>
          <w:sz w:val="22"/>
          <w:szCs w:val="22"/>
          <w:lang w:val="en-US"/>
        </w:rPr>
        <w:t xml:space="preserve"> ČVUT</w:t>
      </w:r>
      <w:r>
        <w:rPr>
          <w:sz w:val="22"/>
          <w:szCs w:val="22"/>
          <w:lang w:val="en-US"/>
        </w:rPr>
        <w:t>.</w:t>
      </w:r>
      <w:r w:rsidRPr="00E71025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2001. P</w:t>
      </w:r>
      <w:r w:rsidRPr="00E71025">
        <w:rPr>
          <w:sz w:val="22"/>
          <w:szCs w:val="22"/>
          <w:lang w:val="en-US"/>
        </w:rPr>
        <w:t>. 70-75.</w:t>
      </w:r>
      <w:r>
        <w:rPr>
          <w:sz w:val="22"/>
          <w:szCs w:val="22"/>
          <w:lang w:val="en-US"/>
        </w:rPr>
        <w:t xml:space="preserve"> [In </w:t>
      </w:r>
      <w:r w:rsidRPr="00E71025">
        <w:rPr>
          <w:sz w:val="22"/>
          <w:szCs w:val="22"/>
          <w:lang w:val="en-US"/>
        </w:rPr>
        <w:t>Czech</w:t>
      </w:r>
      <w:r>
        <w:rPr>
          <w:sz w:val="22"/>
          <w:szCs w:val="22"/>
          <w:lang w:val="en-US"/>
        </w:rPr>
        <w:t xml:space="preserve">: </w:t>
      </w:r>
      <w:r w:rsidRPr="00064689">
        <w:rPr>
          <w:sz w:val="22"/>
          <w:szCs w:val="22"/>
          <w:lang w:val="en-US"/>
        </w:rPr>
        <w:t>Optimization of Regional Bus Transport]</w:t>
      </w:r>
    </w:p>
    <w:p w14:paraId="388928A1" w14:textId="77777777" w:rsidR="00184269" w:rsidRPr="006F35AE" w:rsidRDefault="00184269" w:rsidP="00184269">
      <w:pPr>
        <w:widowControl w:val="0"/>
        <w:numPr>
          <w:ilvl w:val="0"/>
          <w:numId w:val="4"/>
        </w:numPr>
        <w:snapToGrid w:val="0"/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Bašić</w:t>
      </w:r>
      <w:proofErr w:type="spellEnd"/>
      <w:r>
        <w:rPr>
          <w:sz w:val="22"/>
          <w:szCs w:val="22"/>
          <w:lang w:val="en-GB"/>
        </w:rPr>
        <w:t xml:space="preserve">, S. &amp; </w:t>
      </w:r>
      <w:proofErr w:type="spellStart"/>
      <w:r>
        <w:rPr>
          <w:sz w:val="22"/>
          <w:szCs w:val="22"/>
          <w:lang w:val="en-GB"/>
        </w:rPr>
        <w:t>Bačkalić</w:t>
      </w:r>
      <w:proofErr w:type="spellEnd"/>
      <w:r>
        <w:rPr>
          <w:sz w:val="22"/>
          <w:szCs w:val="22"/>
          <w:lang w:val="en-GB"/>
        </w:rPr>
        <w:t>, T. &amp;</w:t>
      </w:r>
      <w:r w:rsidRPr="006F35AE">
        <w:rPr>
          <w:sz w:val="22"/>
          <w:szCs w:val="22"/>
          <w:lang w:val="en-GB"/>
        </w:rPr>
        <w:t xml:space="preserve"> Jovanović, D. </w:t>
      </w:r>
      <w:r w:rsidRPr="005C5C28">
        <w:rPr>
          <w:sz w:val="22"/>
          <w:szCs w:val="22"/>
          <w:lang w:val="en-GB"/>
        </w:rPr>
        <w:t>Temporal and time series forecasting as a tool for traffic safety analysis.</w:t>
      </w:r>
      <w:r w:rsidRPr="006F35AE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In: </w:t>
      </w:r>
      <w:r w:rsidRPr="005C5C28">
        <w:rPr>
          <w:i/>
          <w:sz w:val="22"/>
          <w:szCs w:val="22"/>
          <w:lang w:val="en-GB"/>
        </w:rPr>
        <w:t>X International Symposium "Road accidents prevention 2010".</w:t>
      </w:r>
      <w:r w:rsidRPr="006F35AE">
        <w:rPr>
          <w:sz w:val="22"/>
          <w:szCs w:val="22"/>
          <w:lang w:val="en-GB"/>
        </w:rPr>
        <w:t xml:space="preserve"> Novi Sad, 2010.</w:t>
      </w:r>
    </w:p>
    <w:p w14:paraId="00E87525" w14:textId="77777777" w:rsidR="00184269" w:rsidRDefault="00184269" w:rsidP="00184269">
      <w:pPr>
        <w:rPr>
          <w:sz w:val="22"/>
          <w:lang w:val="en-US"/>
        </w:rPr>
      </w:pPr>
    </w:p>
    <w:p w14:paraId="70E2B8F2" w14:textId="77777777" w:rsidR="00184269" w:rsidRPr="00184269" w:rsidRDefault="00147E32" w:rsidP="00184269">
      <w:pPr>
        <w:rPr>
          <w:sz w:val="22"/>
        </w:rPr>
      </w:pPr>
      <w:r>
        <w:rPr>
          <w:sz w:val="22"/>
        </w:rPr>
        <w:t>Przykłady cytowania prac doktorskich</w:t>
      </w:r>
      <w:r w:rsidR="00184269" w:rsidRPr="00184269">
        <w:rPr>
          <w:sz w:val="22"/>
        </w:rPr>
        <w:t xml:space="preserve"> itd.:</w:t>
      </w:r>
    </w:p>
    <w:p w14:paraId="44DE1812" w14:textId="77777777" w:rsidR="00184269" w:rsidRDefault="00184269" w:rsidP="00184269">
      <w:pPr>
        <w:rPr>
          <w:sz w:val="22"/>
        </w:rPr>
      </w:pPr>
    </w:p>
    <w:p w14:paraId="174E4F2C" w14:textId="77777777" w:rsidR="004764E7" w:rsidRPr="00713D28" w:rsidRDefault="004764E7" w:rsidP="004764E7">
      <w:pPr>
        <w:numPr>
          <w:ilvl w:val="0"/>
          <w:numId w:val="18"/>
        </w:numPr>
        <w:rPr>
          <w:sz w:val="22"/>
          <w:szCs w:val="22"/>
          <w:lang w:val="ru-RU" w:eastAsia="ar-SA"/>
        </w:rPr>
      </w:pPr>
      <w:r w:rsidRPr="00713D28">
        <w:rPr>
          <w:sz w:val="22"/>
          <w:szCs w:val="22"/>
          <w:lang w:val="uk-UA" w:eastAsia="ar-SA"/>
        </w:rPr>
        <w:t xml:space="preserve">Славич, В.П. </w:t>
      </w:r>
      <w:r w:rsidRPr="00713D28">
        <w:rPr>
          <w:i/>
          <w:sz w:val="22"/>
          <w:szCs w:val="22"/>
          <w:lang w:val="uk-UA" w:eastAsia="ar-SA"/>
        </w:rPr>
        <w:t xml:space="preserve">Методи і моделі системи автоматизованого управління транспортними потоками міста. </w:t>
      </w:r>
      <w:r w:rsidRPr="00713D28">
        <w:rPr>
          <w:sz w:val="22"/>
          <w:szCs w:val="22"/>
          <w:lang w:val="uk-UA" w:eastAsia="ar-SA"/>
        </w:rPr>
        <w:t>PhD thesis. Херсон: ХНТУ. 2009. 193 p. [</w:t>
      </w:r>
      <w:r w:rsidRPr="00713D28">
        <w:rPr>
          <w:sz w:val="22"/>
          <w:szCs w:val="22"/>
          <w:lang w:val="en-US" w:eastAsia="ar-SA"/>
        </w:rPr>
        <w:t>In</w:t>
      </w:r>
      <w:r w:rsidRPr="00713D28">
        <w:rPr>
          <w:sz w:val="22"/>
          <w:szCs w:val="22"/>
          <w:lang w:val="uk-UA" w:eastAsia="ar-SA"/>
        </w:rPr>
        <w:t xml:space="preserve"> </w:t>
      </w:r>
      <w:r w:rsidRPr="00713D28">
        <w:rPr>
          <w:sz w:val="22"/>
          <w:szCs w:val="22"/>
          <w:lang w:val="en-US" w:eastAsia="ar-SA"/>
        </w:rPr>
        <w:t>Ukrainian</w:t>
      </w:r>
      <w:r w:rsidRPr="00713D28">
        <w:rPr>
          <w:sz w:val="22"/>
          <w:szCs w:val="22"/>
          <w:lang w:val="uk-UA" w:eastAsia="ar-SA"/>
        </w:rPr>
        <w:t xml:space="preserve">: </w:t>
      </w:r>
      <w:proofErr w:type="spellStart"/>
      <w:r w:rsidRPr="00713D28">
        <w:rPr>
          <w:sz w:val="22"/>
          <w:szCs w:val="22"/>
          <w:lang w:val="en-US" w:eastAsia="ar-SA"/>
        </w:rPr>
        <w:t>Slavych</w:t>
      </w:r>
      <w:proofErr w:type="spellEnd"/>
      <w:r w:rsidRPr="00713D28">
        <w:rPr>
          <w:sz w:val="22"/>
          <w:szCs w:val="22"/>
          <w:lang w:val="uk-UA" w:eastAsia="ar-SA"/>
        </w:rPr>
        <w:t xml:space="preserve">, </w:t>
      </w:r>
      <w:r w:rsidRPr="00713D28">
        <w:rPr>
          <w:sz w:val="22"/>
          <w:szCs w:val="22"/>
          <w:lang w:val="en-US" w:eastAsia="ar-SA"/>
        </w:rPr>
        <w:t>V</w:t>
      </w:r>
      <w:r w:rsidRPr="00713D28">
        <w:rPr>
          <w:sz w:val="22"/>
          <w:szCs w:val="22"/>
          <w:lang w:val="uk-UA" w:eastAsia="ar-SA"/>
        </w:rPr>
        <w:t>.</w:t>
      </w:r>
      <w:r w:rsidRPr="00713D28">
        <w:rPr>
          <w:sz w:val="22"/>
          <w:szCs w:val="22"/>
          <w:lang w:val="en-US" w:eastAsia="ar-SA"/>
        </w:rPr>
        <w:t>P</w:t>
      </w:r>
      <w:r w:rsidRPr="00713D28">
        <w:rPr>
          <w:sz w:val="22"/>
          <w:szCs w:val="22"/>
          <w:lang w:val="uk-UA" w:eastAsia="ar-SA"/>
        </w:rPr>
        <w:t xml:space="preserve">. </w:t>
      </w:r>
      <w:r w:rsidRPr="00713D28">
        <w:rPr>
          <w:i/>
          <w:sz w:val="22"/>
          <w:szCs w:val="22"/>
          <w:lang w:val="en-US" w:eastAsia="ar-SA"/>
        </w:rPr>
        <w:t xml:space="preserve">Methods and models of computer-aided management of traffic flows. </w:t>
      </w:r>
      <w:r w:rsidRPr="00713D28">
        <w:rPr>
          <w:sz w:val="22"/>
          <w:szCs w:val="22"/>
          <w:lang w:val="ru-RU" w:eastAsia="ar-SA"/>
        </w:rPr>
        <w:t>PhD thesis. Herson: HNTU]</w:t>
      </w:r>
    </w:p>
    <w:p w14:paraId="323FFC4A" w14:textId="77777777" w:rsidR="00147E32" w:rsidRDefault="00147E32" w:rsidP="00184269">
      <w:pPr>
        <w:rPr>
          <w:sz w:val="22"/>
        </w:rPr>
      </w:pPr>
    </w:p>
    <w:p w14:paraId="5BBE6A4A" w14:textId="77777777" w:rsidR="00184269" w:rsidRDefault="00147E32" w:rsidP="00184269">
      <w:pPr>
        <w:rPr>
          <w:sz w:val="22"/>
          <w:lang w:val="en-US"/>
        </w:rPr>
      </w:pPr>
      <w:r>
        <w:rPr>
          <w:sz w:val="22"/>
        </w:rPr>
        <w:t>Przykłady cytowania norm</w:t>
      </w:r>
      <w:r w:rsidR="00184269">
        <w:rPr>
          <w:sz w:val="22"/>
          <w:lang w:val="en-US"/>
        </w:rPr>
        <w:t>:</w:t>
      </w:r>
    </w:p>
    <w:p w14:paraId="330076B2" w14:textId="77777777" w:rsidR="00184269" w:rsidRDefault="00184269" w:rsidP="00184269">
      <w:pPr>
        <w:rPr>
          <w:sz w:val="22"/>
          <w:lang w:val="en-US"/>
        </w:rPr>
      </w:pPr>
    </w:p>
    <w:p w14:paraId="33D64E07" w14:textId="77777777" w:rsidR="00184269" w:rsidRPr="00556A34" w:rsidRDefault="00184269" w:rsidP="00184269">
      <w:pPr>
        <w:widowControl w:val="0"/>
        <w:numPr>
          <w:ilvl w:val="0"/>
          <w:numId w:val="4"/>
        </w:numPr>
        <w:snapToGrid w:val="0"/>
        <w:rPr>
          <w:sz w:val="22"/>
          <w:szCs w:val="22"/>
          <w:lang w:val="en-US"/>
        </w:rPr>
      </w:pPr>
      <w:r w:rsidRPr="00D63F04">
        <w:rPr>
          <w:sz w:val="22"/>
          <w:szCs w:val="22"/>
        </w:rPr>
        <w:t xml:space="preserve">PN-EN 13001-2:2013. </w:t>
      </w:r>
      <w:r w:rsidRPr="00D63F04">
        <w:rPr>
          <w:i/>
          <w:sz w:val="22"/>
          <w:szCs w:val="22"/>
        </w:rPr>
        <w:t xml:space="preserve">Bezpieczeństwo dźwignic. Ogólne zasady projektowania. Część 2: Obciążenia. </w:t>
      </w:r>
      <w:r w:rsidRPr="00D63F04">
        <w:rPr>
          <w:sz w:val="22"/>
          <w:szCs w:val="22"/>
        </w:rPr>
        <w:t>Warszawa:</w:t>
      </w:r>
      <w:r w:rsidRPr="00D63F04">
        <w:rPr>
          <w:i/>
          <w:sz w:val="22"/>
          <w:szCs w:val="22"/>
        </w:rPr>
        <w:t xml:space="preserve"> </w:t>
      </w:r>
      <w:hyperlink r:id="rId23" w:history="1">
        <w:r w:rsidRPr="00D63F04">
          <w:rPr>
            <w:sz w:val="22"/>
            <w:szCs w:val="22"/>
          </w:rPr>
          <w:t>Polski Komitet Normalizacyjny.</w:t>
        </w:r>
      </w:hyperlink>
      <w:r w:rsidRPr="00D63F04">
        <w:rPr>
          <w:sz w:val="22"/>
          <w:szCs w:val="22"/>
        </w:rPr>
        <w:t xml:space="preserve"> 57 p. [In </w:t>
      </w:r>
      <w:proofErr w:type="spellStart"/>
      <w:r w:rsidRPr="00D63F04">
        <w:rPr>
          <w:sz w:val="22"/>
          <w:szCs w:val="22"/>
        </w:rPr>
        <w:t>Polish</w:t>
      </w:r>
      <w:proofErr w:type="spellEnd"/>
      <w:r w:rsidRPr="00D63F04">
        <w:rPr>
          <w:sz w:val="22"/>
          <w:szCs w:val="22"/>
        </w:rPr>
        <w:t xml:space="preserve">: </w:t>
      </w:r>
      <w:r w:rsidRPr="00D63F04">
        <w:rPr>
          <w:i/>
          <w:sz w:val="22"/>
          <w:szCs w:val="22"/>
        </w:rPr>
        <w:t xml:space="preserve">Security of </w:t>
      </w:r>
      <w:proofErr w:type="spellStart"/>
      <w:r w:rsidRPr="00D63F04">
        <w:rPr>
          <w:i/>
          <w:sz w:val="22"/>
          <w:szCs w:val="22"/>
        </w:rPr>
        <w:t>cranes</w:t>
      </w:r>
      <w:proofErr w:type="spellEnd"/>
      <w:r w:rsidRPr="00D63F04">
        <w:rPr>
          <w:i/>
          <w:sz w:val="22"/>
          <w:szCs w:val="22"/>
        </w:rPr>
        <w:t xml:space="preserve">. </w:t>
      </w:r>
      <w:r w:rsidRPr="00891E17">
        <w:rPr>
          <w:i/>
          <w:sz w:val="22"/>
          <w:szCs w:val="22"/>
          <w:lang w:val="en-US"/>
        </w:rPr>
        <w:t xml:space="preserve">General principles for design. Part 2: Loads. </w:t>
      </w:r>
      <w:r w:rsidRPr="00891E17">
        <w:rPr>
          <w:sz w:val="22"/>
          <w:szCs w:val="22"/>
          <w:lang w:val="en-US"/>
        </w:rPr>
        <w:t>Warsaw: Polish Committee of Standardization.</w:t>
      </w:r>
      <w:r>
        <w:rPr>
          <w:sz w:val="22"/>
          <w:szCs w:val="22"/>
          <w:lang w:val="en-US"/>
        </w:rPr>
        <w:t>]</w:t>
      </w:r>
    </w:p>
    <w:p w14:paraId="3F7C2155" w14:textId="77777777" w:rsidR="00184269" w:rsidRDefault="00184269" w:rsidP="00184269">
      <w:pPr>
        <w:rPr>
          <w:sz w:val="22"/>
          <w:lang w:val="en-US"/>
        </w:rPr>
      </w:pPr>
    </w:p>
    <w:p w14:paraId="18179BF6" w14:textId="77777777" w:rsidR="00184269" w:rsidRDefault="00147E32" w:rsidP="00184269">
      <w:pPr>
        <w:rPr>
          <w:sz w:val="22"/>
          <w:lang w:val="en-US"/>
        </w:rPr>
      </w:pPr>
      <w:r>
        <w:rPr>
          <w:sz w:val="22"/>
        </w:rPr>
        <w:t>Przykłady cytowania patentów</w:t>
      </w:r>
      <w:r w:rsidR="00184269">
        <w:rPr>
          <w:sz w:val="22"/>
          <w:lang w:val="en-US"/>
        </w:rPr>
        <w:t>:</w:t>
      </w:r>
    </w:p>
    <w:p w14:paraId="5CC6FD4A" w14:textId="77777777" w:rsidR="00184269" w:rsidRDefault="00184269" w:rsidP="00184269">
      <w:pPr>
        <w:rPr>
          <w:sz w:val="22"/>
          <w:lang w:val="en-US"/>
        </w:rPr>
      </w:pPr>
    </w:p>
    <w:p w14:paraId="58EFE050" w14:textId="77777777" w:rsidR="00184269" w:rsidRPr="00891E17" w:rsidRDefault="00184269" w:rsidP="00184269">
      <w:pPr>
        <w:widowControl w:val="0"/>
        <w:numPr>
          <w:ilvl w:val="0"/>
          <w:numId w:val="4"/>
        </w:numPr>
        <w:snapToGrid w:val="0"/>
        <w:rPr>
          <w:sz w:val="22"/>
          <w:szCs w:val="22"/>
          <w:lang w:val="en-US"/>
        </w:rPr>
      </w:pPr>
      <w:r w:rsidRPr="00891E17">
        <w:rPr>
          <w:sz w:val="22"/>
          <w:szCs w:val="22"/>
          <w:lang w:val="en-US"/>
        </w:rPr>
        <w:t xml:space="preserve">EP 1713073 A1. </w:t>
      </w:r>
      <w:r w:rsidRPr="00891E17">
        <w:rPr>
          <w:i/>
          <w:sz w:val="22"/>
          <w:szCs w:val="22"/>
          <w:lang w:val="en-US"/>
        </w:rPr>
        <w:t>Universal housing for holding storage devices.</w:t>
      </w:r>
      <w:r w:rsidRPr="00891E17">
        <w:rPr>
          <w:sz w:val="22"/>
          <w:szCs w:val="22"/>
          <w:lang w:val="en-US"/>
        </w:rPr>
        <w:t xml:space="preserve"> Quantum Corporation, San Jose, US. (Thorson, T</w:t>
      </w:r>
      <w:r>
        <w:rPr>
          <w:sz w:val="22"/>
          <w:szCs w:val="22"/>
          <w:lang w:val="en-US"/>
        </w:rPr>
        <w:t>.</w:t>
      </w:r>
      <w:r w:rsidRPr="00891E17">
        <w:rPr>
          <w:sz w:val="22"/>
          <w:szCs w:val="22"/>
          <w:lang w:val="en-US"/>
        </w:rPr>
        <w:t>A.) Publ. 18.10.2006. 17 p.</w:t>
      </w:r>
    </w:p>
    <w:p w14:paraId="057D5481" w14:textId="77777777" w:rsidR="00184269" w:rsidRDefault="00184269" w:rsidP="00184269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en-US"/>
        </w:rPr>
      </w:pPr>
    </w:p>
    <w:p w14:paraId="341F7A82" w14:textId="77777777" w:rsidR="00184269" w:rsidRPr="00184269" w:rsidRDefault="00147E32" w:rsidP="00184269">
      <w:pPr>
        <w:rPr>
          <w:sz w:val="22"/>
        </w:rPr>
      </w:pPr>
      <w:r>
        <w:rPr>
          <w:sz w:val="22"/>
        </w:rPr>
        <w:t>Przykłady cytowania wydań</w:t>
      </w:r>
      <w:r w:rsidR="00184269" w:rsidRPr="00184269">
        <w:rPr>
          <w:sz w:val="22"/>
        </w:rPr>
        <w:t xml:space="preserve"> elektroniczn</w:t>
      </w:r>
      <w:r>
        <w:rPr>
          <w:sz w:val="22"/>
        </w:rPr>
        <w:t>ych</w:t>
      </w:r>
      <w:r w:rsidR="00184269" w:rsidRPr="00184269">
        <w:rPr>
          <w:sz w:val="22"/>
        </w:rPr>
        <w:t>:</w:t>
      </w:r>
    </w:p>
    <w:p w14:paraId="36AB960F" w14:textId="77777777" w:rsidR="00184269" w:rsidRDefault="00184269" w:rsidP="00184269">
      <w:pPr>
        <w:rPr>
          <w:sz w:val="22"/>
          <w:lang w:val="en-US"/>
        </w:rPr>
      </w:pPr>
    </w:p>
    <w:p w14:paraId="6FA88634" w14:textId="77777777" w:rsidR="004764E7" w:rsidRPr="00713D28" w:rsidRDefault="004764E7" w:rsidP="004764E7">
      <w:pPr>
        <w:numPr>
          <w:ilvl w:val="0"/>
          <w:numId w:val="4"/>
        </w:numPr>
        <w:rPr>
          <w:sz w:val="22"/>
          <w:szCs w:val="22"/>
          <w:lang w:val="ru-RU" w:eastAsia="ar-SA"/>
        </w:rPr>
      </w:pPr>
      <w:r w:rsidRPr="00713D28">
        <w:rPr>
          <w:sz w:val="22"/>
          <w:szCs w:val="22"/>
          <w:lang w:val="uk-UA" w:eastAsia="ar-SA"/>
        </w:rPr>
        <w:t>Манькут, А.А. &amp; Смолянкін</w:t>
      </w:r>
      <w:r w:rsidRPr="00713D28">
        <w:rPr>
          <w:sz w:val="22"/>
          <w:szCs w:val="22"/>
          <w:lang w:val="en-US" w:eastAsia="ar-SA"/>
        </w:rPr>
        <w:t xml:space="preserve"> </w:t>
      </w:r>
      <w:r w:rsidRPr="00713D28">
        <w:rPr>
          <w:sz w:val="22"/>
          <w:szCs w:val="22"/>
          <w:lang w:val="uk-UA" w:eastAsia="ar-SA"/>
        </w:rPr>
        <w:t xml:space="preserve">О.О. Моделювання роботи світлофора методом нечіткої логіки з врахуванням пішоходів. </w:t>
      </w:r>
      <w:r w:rsidRPr="00713D28">
        <w:rPr>
          <w:i/>
          <w:sz w:val="22"/>
          <w:szCs w:val="22"/>
          <w:lang w:val="uk-UA" w:eastAsia="ar-SA"/>
        </w:rPr>
        <w:t>Луцький національний технічний університет. Наукові нотатки.</w:t>
      </w:r>
      <w:r w:rsidRPr="00713D28">
        <w:rPr>
          <w:sz w:val="22"/>
          <w:szCs w:val="22"/>
          <w:lang w:val="uk-UA" w:eastAsia="ar-SA"/>
        </w:rPr>
        <w:t xml:space="preserve"> Vol. 2. No. 25. P. 147-149. </w:t>
      </w:r>
      <w:r w:rsidRPr="00240BFE">
        <w:rPr>
          <w:sz w:val="22"/>
          <w:szCs w:val="22"/>
          <w:lang w:val="en-US" w:eastAsia="ar-SA"/>
        </w:rPr>
        <w:t>Available</w:t>
      </w:r>
      <w:r w:rsidRPr="00DB0EF3">
        <w:rPr>
          <w:sz w:val="22"/>
          <w:szCs w:val="22"/>
          <w:lang w:val="uk-UA" w:eastAsia="ar-SA"/>
        </w:rPr>
        <w:t xml:space="preserve"> </w:t>
      </w:r>
      <w:r w:rsidRPr="00240BFE">
        <w:rPr>
          <w:sz w:val="22"/>
          <w:szCs w:val="22"/>
          <w:lang w:val="en-US" w:eastAsia="ar-SA"/>
        </w:rPr>
        <w:t>at</w:t>
      </w:r>
      <w:r w:rsidRPr="00DB0EF3">
        <w:rPr>
          <w:sz w:val="22"/>
          <w:szCs w:val="22"/>
          <w:lang w:val="uk-UA" w:eastAsia="ar-SA"/>
        </w:rPr>
        <w:t xml:space="preserve">: </w:t>
      </w:r>
      <w:hyperlink r:id="rId24" w:history="1">
        <w:r w:rsidRPr="00240BFE">
          <w:rPr>
            <w:sz w:val="22"/>
            <w:szCs w:val="22"/>
            <w:lang w:val="uk-UA" w:eastAsia="ar-SA"/>
          </w:rPr>
          <w:t>http://www.nbuv.gov.ua/portal/natural/Nn/2002_2009/naunot19.htm</w:t>
        </w:r>
      </w:hyperlink>
      <w:r w:rsidRPr="00713D28">
        <w:rPr>
          <w:sz w:val="22"/>
          <w:szCs w:val="22"/>
          <w:lang w:val="uk-UA" w:eastAsia="ar-SA"/>
        </w:rPr>
        <w:t xml:space="preserve"> [I</w:t>
      </w:r>
      <w:r w:rsidRPr="00713D28">
        <w:rPr>
          <w:sz w:val="22"/>
          <w:szCs w:val="22"/>
          <w:lang w:val="en-US" w:eastAsia="ar-SA"/>
        </w:rPr>
        <w:t>n</w:t>
      </w:r>
      <w:r w:rsidRPr="00713D28">
        <w:rPr>
          <w:sz w:val="22"/>
          <w:szCs w:val="22"/>
          <w:lang w:val="uk-UA" w:eastAsia="ar-SA"/>
        </w:rPr>
        <w:t xml:space="preserve"> </w:t>
      </w:r>
      <w:r w:rsidRPr="00713D28">
        <w:rPr>
          <w:sz w:val="22"/>
          <w:szCs w:val="22"/>
          <w:lang w:val="en-US" w:eastAsia="ar-SA"/>
        </w:rPr>
        <w:t>Ukrainian</w:t>
      </w:r>
      <w:r w:rsidRPr="00713D28">
        <w:rPr>
          <w:sz w:val="22"/>
          <w:szCs w:val="22"/>
          <w:lang w:val="uk-UA" w:eastAsia="ar-SA"/>
        </w:rPr>
        <w:t xml:space="preserve">: </w:t>
      </w:r>
      <w:r w:rsidRPr="00713D28">
        <w:rPr>
          <w:sz w:val="22"/>
          <w:szCs w:val="22"/>
          <w:lang w:val="en-US" w:eastAsia="ar-SA"/>
        </w:rPr>
        <w:t>Man</w:t>
      </w:r>
      <w:r w:rsidRPr="00713D28">
        <w:rPr>
          <w:sz w:val="22"/>
          <w:szCs w:val="22"/>
          <w:lang w:val="uk-UA" w:eastAsia="ar-SA"/>
        </w:rPr>
        <w:t>'</w:t>
      </w:r>
      <w:proofErr w:type="spellStart"/>
      <w:r w:rsidRPr="00713D28">
        <w:rPr>
          <w:sz w:val="22"/>
          <w:szCs w:val="22"/>
          <w:lang w:val="en-US" w:eastAsia="ar-SA"/>
        </w:rPr>
        <w:t>kut</w:t>
      </w:r>
      <w:proofErr w:type="spellEnd"/>
      <w:r w:rsidRPr="00713D28">
        <w:rPr>
          <w:sz w:val="22"/>
          <w:szCs w:val="22"/>
          <w:lang w:val="uk-UA" w:eastAsia="ar-SA"/>
        </w:rPr>
        <w:t xml:space="preserve">, </w:t>
      </w:r>
      <w:r w:rsidRPr="00713D28">
        <w:rPr>
          <w:sz w:val="22"/>
          <w:szCs w:val="22"/>
          <w:lang w:val="en-US" w:eastAsia="ar-SA"/>
        </w:rPr>
        <w:t>A</w:t>
      </w:r>
      <w:r w:rsidRPr="00713D28">
        <w:rPr>
          <w:sz w:val="22"/>
          <w:szCs w:val="22"/>
          <w:lang w:val="uk-UA" w:eastAsia="ar-SA"/>
        </w:rPr>
        <w:t>.</w:t>
      </w:r>
      <w:r w:rsidRPr="00713D28">
        <w:rPr>
          <w:sz w:val="22"/>
          <w:szCs w:val="22"/>
          <w:lang w:val="en-US" w:eastAsia="ar-SA"/>
        </w:rPr>
        <w:t>A</w:t>
      </w:r>
      <w:r w:rsidRPr="00713D28">
        <w:rPr>
          <w:sz w:val="22"/>
          <w:szCs w:val="22"/>
          <w:lang w:val="uk-UA" w:eastAsia="ar-SA"/>
        </w:rPr>
        <w:t xml:space="preserve">. &amp; </w:t>
      </w:r>
      <w:proofErr w:type="spellStart"/>
      <w:r w:rsidRPr="00713D28">
        <w:rPr>
          <w:sz w:val="22"/>
          <w:szCs w:val="22"/>
          <w:lang w:val="en-US" w:eastAsia="ar-SA"/>
        </w:rPr>
        <w:t>Smoljankin</w:t>
      </w:r>
      <w:proofErr w:type="spellEnd"/>
      <w:r w:rsidRPr="00713D28">
        <w:rPr>
          <w:sz w:val="22"/>
          <w:szCs w:val="22"/>
          <w:lang w:val="uk-UA" w:eastAsia="ar-SA"/>
        </w:rPr>
        <w:t xml:space="preserve"> </w:t>
      </w:r>
      <w:r w:rsidRPr="00713D28">
        <w:rPr>
          <w:sz w:val="22"/>
          <w:szCs w:val="22"/>
          <w:lang w:val="en-US" w:eastAsia="ar-SA"/>
        </w:rPr>
        <w:t>O</w:t>
      </w:r>
      <w:r w:rsidRPr="00713D28">
        <w:rPr>
          <w:sz w:val="22"/>
          <w:szCs w:val="22"/>
          <w:lang w:val="uk-UA" w:eastAsia="ar-SA"/>
        </w:rPr>
        <w:t>.</w:t>
      </w:r>
      <w:r w:rsidRPr="00713D28">
        <w:rPr>
          <w:sz w:val="22"/>
          <w:szCs w:val="22"/>
          <w:lang w:val="en-US" w:eastAsia="ar-SA"/>
        </w:rPr>
        <w:t>O</w:t>
      </w:r>
      <w:r w:rsidRPr="00713D28">
        <w:rPr>
          <w:sz w:val="22"/>
          <w:szCs w:val="22"/>
          <w:lang w:val="uk-UA" w:eastAsia="ar-SA"/>
        </w:rPr>
        <w:t xml:space="preserve">. </w:t>
      </w:r>
      <w:r w:rsidRPr="00713D28">
        <w:rPr>
          <w:sz w:val="22"/>
          <w:szCs w:val="22"/>
          <w:lang w:val="en-US" w:eastAsia="ar-SA"/>
        </w:rPr>
        <w:t>Simulation</w:t>
      </w:r>
      <w:r w:rsidRPr="0005023A">
        <w:rPr>
          <w:sz w:val="22"/>
          <w:szCs w:val="22"/>
          <w:lang w:val="uk-UA" w:eastAsia="ar-SA"/>
        </w:rPr>
        <w:t xml:space="preserve"> </w:t>
      </w:r>
      <w:r w:rsidRPr="00713D28">
        <w:rPr>
          <w:sz w:val="22"/>
          <w:szCs w:val="22"/>
          <w:lang w:val="en-US" w:eastAsia="ar-SA"/>
        </w:rPr>
        <w:t>of</w:t>
      </w:r>
      <w:r w:rsidRPr="0005023A">
        <w:rPr>
          <w:sz w:val="22"/>
          <w:szCs w:val="22"/>
          <w:lang w:val="uk-UA" w:eastAsia="ar-SA"/>
        </w:rPr>
        <w:t xml:space="preserve"> </w:t>
      </w:r>
      <w:r w:rsidRPr="00713D28">
        <w:rPr>
          <w:sz w:val="22"/>
          <w:szCs w:val="22"/>
          <w:lang w:val="en-US" w:eastAsia="ar-SA"/>
        </w:rPr>
        <w:t>light</w:t>
      </w:r>
      <w:r w:rsidRPr="0005023A">
        <w:rPr>
          <w:sz w:val="22"/>
          <w:szCs w:val="22"/>
          <w:lang w:val="uk-UA" w:eastAsia="ar-SA"/>
        </w:rPr>
        <w:t xml:space="preserve"> </w:t>
      </w:r>
      <w:r w:rsidRPr="00713D28">
        <w:rPr>
          <w:sz w:val="22"/>
          <w:szCs w:val="22"/>
          <w:lang w:val="en-US" w:eastAsia="ar-SA"/>
        </w:rPr>
        <w:t>by</w:t>
      </w:r>
      <w:r w:rsidRPr="0005023A">
        <w:rPr>
          <w:sz w:val="22"/>
          <w:szCs w:val="22"/>
          <w:lang w:val="uk-UA" w:eastAsia="ar-SA"/>
        </w:rPr>
        <w:t xml:space="preserve"> </w:t>
      </w:r>
      <w:r w:rsidRPr="00713D28">
        <w:rPr>
          <w:sz w:val="22"/>
          <w:szCs w:val="22"/>
          <w:lang w:val="en-US" w:eastAsia="ar-SA"/>
        </w:rPr>
        <w:t>fuzzy</w:t>
      </w:r>
      <w:r w:rsidRPr="0005023A">
        <w:rPr>
          <w:sz w:val="22"/>
          <w:szCs w:val="22"/>
          <w:lang w:val="uk-UA" w:eastAsia="ar-SA"/>
        </w:rPr>
        <w:t xml:space="preserve"> </w:t>
      </w:r>
      <w:r w:rsidRPr="00713D28">
        <w:rPr>
          <w:sz w:val="22"/>
          <w:szCs w:val="22"/>
          <w:lang w:val="en-US" w:eastAsia="ar-SA"/>
        </w:rPr>
        <w:t>logic</w:t>
      </w:r>
      <w:r w:rsidRPr="0005023A">
        <w:rPr>
          <w:sz w:val="22"/>
          <w:szCs w:val="22"/>
          <w:lang w:val="uk-UA" w:eastAsia="ar-SA"/>
        </w:rPr>
        <w:t xml:space="preserve"> </w:t>
      </w:r>
      <w:r w:rsidRPr="00713D28">
        <w:rPr>
          <w:sz w:val="22"/>
          <w:szCs w:val="22"/>
          <w:lang w:val="en-US" w:eastAsia="ar-SA"/>
        </w:rPr>
        <w:t>considering</w:t>
      </w:r>
      <w:r w:rsidRPr="0005023A">
        <w:rPr>
          <w:sz w:val="22"/>
          <w:szCs w:val="22"/>
          <w:lang w:val="uk-UA" w:eastAsia="ar-SA"/>
        </w:rPr>
        <w:t xml:space="preserve"> </w:t>
      </w:r>
      <w:r w:rsidRPr="00713D28">
        <w:rPr>
          <w:sz w:val="22"/>
          <w:szCs w:val="22"/>
          <w:lang w:val="en-US" w:eastAsia="ar-SA"/>
        </w:rPr>
        <w:t>pedestrians</w:t>
      </w:r>
      <w:r w:rsidRPr="0005023A">
        <w:rPr>
          <w:sz w:val="22"/>
          <w:szCs w:val="22"/>
          <w:lang w:val="uk-UA" w:eastAsia="ar-SA"/>
        </w:rPr>
        <w:t xml:space="preserve">. </w:t>
      </w:r>
      <w:r w:rsidRPr="00713D28">
        <w:rPr>
          <w:i/>
          <w:sz w:val="22"/>
          <w:szCs w:val="22"/>
          <w:lang w:val="ru-RU" w:eastAsia="ar-SA"/>
        </w:rPr>
        <w:t>Lutsk National Technical University. Research notes</w:t>
      </w:r>
      <w:r w:rsidRPr="00713D28">
        <w:rPr>
          <w:sz w:val="22"/>
          <w:szCs w:val="22"/>
          <w:lang w:val="ru-RU" w:eastAsia="ar-SA"/>
        </w:rPr>
        <w:t>]</w:t>
      </w:r>
    </w:p>
    <w:p w14:paraId="2F31610B" w14:textId="4460B678" w:rsidR="00184269" w:rsidRPr="00D63F04" w:rsidRDefault="00184269" w:rsidP="00184269">
      <w:pPr>
        <w:widowControl w:val="0"/>
        <w:numPr>
          <w:ilvl w:val="0"/>
          <w:numId w:val="4"/>
        </w:numPr>
        <w:snapToGrid w:val="0"/>
        <w:rPr>
          <w:bCs/>
          <w:sz w:val="22"/>
          <w:szCs w:val="22"/>
          <w:lang w:val="en-US"/>
        </w:rPr>
      </w:pPr>
      <w:r w:rsidRPr="00D63F04">
        <w:rPr>
          <w:i/>
          <w:sz w:val="22"/>
          <w:szCs w:val="22"/>
          <w:lang w:val="en-US"/>
        </w:rPr>
        <w:t>Romania in figures 2011</w:t>
      </w:r>
      <w:r w:rsidRPr="00D63F04">
        <w:rPr>
          <w:sz w:val="22"/>
          <w:szCs w:val="22"/>
          <w:lang w:val="en-US"/>
        </w:rPr>
        <w:t xml:space="preserve">. </w:t>
      </w:r>
      <w:r w:rsidRPr="0037500C">
        <w:rPr>
          <w:sz w:val="22"/>
          <w:szCs w:val="22"/>
          <w:lang w:val="en-GB"/>
        </w:rPr>
        <w:t xml:space="preserve">Bucharest: National Institute of </w:t>
      </w:r>
      <w:r w:rsidR="00240BFE" w:rsidRPr="0037500C">
        <w:rPr>
          <w:sz w:val="22"/>
          <w:szCs w:val="22"/>
          <w:lang w:val="en-GB"/>
        </w:rPr>
        <w:t>Statistic</w:t>
      </w:r>
      <w:r w:rsidR="00240BFE" w:rsidRPr="00240BFE">
        <w:rPr>
          <w:sz w:val="22"/>
          <w:szCs w:val="22"/>
          <w:lang w:val="en-US"/>
        </w:rPr>
        <w:t>s</w:t>
      </w:r>
      <w:r w:rsidRPr="00240BFE">
        <w:rPr>
          <w:sz w:val="22"/>
          <w:szCs w:val="22"/>
          <w:lang w:val="en-US"/>
        </w:rPr>
        <w:t xml:space="preserve">. 2011. </w:t>
      </w:r>
      <w:r w:rsidRPr="00240BFE">
        <w:rPr>
          <w:sz w:val="22"/>
          <w:szCs w:val="22"/>
          <w:lang w:val="en-US" w:eastAsia="ar-SA"/>
        </w:rPr>
        <w:t xml:space="preserve">Available at: </w:t>
      </w:r>
      <w:hyperlink r:id="rId25" w:history="1">
        <w:r w:rsidRPr="00240BFE">
          <w:rPr>
            <w:sz w:val="22"/>
            <w:szCs w:val="22"/>
            <w:lang w:val="uk-UA" w:eastAsia="ar-SA"/>
          </w:rPr>
          <w:t>http://www.insse.ro/cms/files/publicatii/Romania%20in%20figures_2011.pdf</w:t>
        </w:r>
      </w:hyperlink>
    </w:p>
    <w:p w14:paraId="1464A90F" w14:textId="77777777" w:rsidR="00184269" w:rsidRPr="005A23D7" w:rsidRDefault="00184269" w:rsidP="00184269">
      <w:pPr>
        <w:widowControl w:val="0"/>
        <w:numPr>
          <w:ilvl w:val="0"/>
          <w:numId w:val="4"/>
        </w:numPr>
        <w:snapToGrid w:val="0"/>
        <w:rPr>
          <w:sz w:val="22"/>
          <w:szCs w:val="22"/>
          <w:lang w:val="en-US"/>
        </w:rPr>
      </w:pPr>
      <w:r w:rsidRPr="00BF0BDD">
        <w:rPr>
          <w:i/>
          <w:sz w:val="22"/>
          <w:szCs w:val="22"/>
          <w:lang w:val="en-US"/>
        </w:rPr>
        <w:t xml:space="preserve">Programming Resources - </w:t>
      </w:r>
      <w:proofErr w:type="spellStart"/>
      <w:r w:rsidRPr="00BF0BDD">
        <w:rPr>
          <w:i/>
          <w:sz w:val="22"/>
          <w:szCs w:val="22"/>
          <w:lang w:val="en-US"/>
        </w:rPr>
        <w:t>Phidgets</w:t>
      </w:r>
      <w:proofErr w:type="spellEnd"/>
      <w:r w:rsidRPr="00BF0BDD">
        <w:rPr>
          <w:i/>
          <w:sz w:val="22"/>
          <w:szCs w:val="22"/>
          <w:lang w:val="en-US"/>
        </w:rPr>
        <w:t xml:space="preserve"> Support</w:t>
      </w:r>
      <w:r>
        <w:rPr>
          <w:sz w:val="22"/>
          <w:szCs w:val="22"/>
          <w:lang w:val="en-US"/>
        </w:rPr>
        <w:t>.</w:t>
      </w:r>
      <w:r w:rsidRPr="009566E9">
        <w:rPr>
          <w:sz w:val="22"/>
          <w:szCs w:val="22"/>
          <w:lang w:val="en-US"/>
        </w:rPr>
        <w:t xml:space="preserve"> </w:t>
      </w:r>
      <w:r w:rsidRPr="00C22B37">
        <w:rPr>
          <w:sz w:val="22"/>
          <w:szCs w:val="22"/>
          <w:lang w:val="uk-UA" w:eastAsia="ar-SA"/>
        </w:rPr>
        <w:t xml:space="preserve">Available at: </w:t>
      </w:r>
      <w:r w:rsidRPr="00240BFE">
        <w:rPr>
          <w:sz w:val="22"/>
          <w:szCs w:val="22"/>
          <w:lang w:val="uk-UA" w:eastAsia="ar-SA"/>
        </w:rPr>
        <w:t>http://www.phidgets.com/docs/Programming_Resources</w:t>
      </w:r>
    </w:p>
    <w:p w14:paraId="74B6518E" w14:textId="77777777" w:rsidR="00184269" w:rsidRPr="00915DE0" w:rsidRDefault="00184269" w:rsidP="00184269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en-GB"/>
        </w:rPr>
      </w:pPr>
      <w:r w:rsidRPr="00915DE0">
        <w:rPr>
          <w:sz w:val="22"/>
          <w:szCs w:val="22"/>
          <w:lang w:val="en-GB"/>
        </w:rPr>
        <w:t>#11#</w:t>
      </w:r>
    </w:p>
    <w:p w14:paraId="11639BC4" w14:textId="77777777" w:rsidR="00184269" w:rsidRPr="00915DE0" w:rsidRDefault="00184269" w:rsidP="00184269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en-GB"/>
        </w:rPr>
      </w:pPr>
      <w:r w:rsidRPr="00915DE0">
        <w:rPr>
          <w:sz w:val="22"/>
          <w:szCs w:val="22"/>
          <w:lang w:val="en-GB"/>
        </w:rPr>
        <w:t>#11#</w:t>
      </w:r>
    </w:p>
    <w:p w14:paraId="355B6653" w14:textId="77777777" w:rsidR="00A41610" w:rsidRPr="005D5E6D" w:rsidRDefault="00184269" w:rsidP="005D5E6D">
      <w:pPr>
        <w:pStyle w:val="Tekstpodstawowywcity2"/>
        <w:ind w:left="0" w:firstLine="0"/>
        <w:rPr>
          <w:sz w:val="22"/>
          <w:szCs w:val="22"/>
          <w:lang w:val="en-GB"/>
        </w:rPr>
      </w:pPr>
      <w:r w:rsidRPr="00915DE0">
        <w:rPr>
          <w:sz w:val="22"/>
          <w:szCs w:val="22"/>
          <w:lang w:val="en-GB"/>
        </w:rPr>
        <w:t xml:space="preserve">Received </w:t>
      </w:r>
      <w:r w:rsidR="000F71E7">
        <w:rPr>
          <w:sz w:val="22"/>
          <w:szCs w:val="22"/>
          <w:lang w:val="en-GB"/>
        </w:rPr>
        <w:t>XX</w:t>
      </w:r>
      <w:r w:rsidR="000F71E7" w:rsidRPr="00915DE0">
        <w:rPr>
          <w:sz w:val="22"/>
          <w:szCs w:val="22"/>
          <w:lang w:val="en-GB"/>
        </w:rPr>
        <w:t>.</w:t>
      </w:r>
      <w:r w:rsidR="000F71E7">
        <w:rPr>
          <w:sz w:val="22"/>
          <w:szCs w:val="22"/>
          <w:lang w:val="en-GB"/>
        </w:rPr>
        <w:t>XX</w:t>
      </w:r>
      <w:r w:rsidR="000F71E7" w:rsidRPr="00915DE0">
        <w:rPr>
          <w:sz w:val="22"/>
          <w:szCs w:val="22"/>
          <w:lang w:val="en-GB"/>
        </w:rPr>
        <w:t>.20</w:t>
      </w:r>
      <w:r w:rsidR="003C23F4">
        <w:rPr>
          <w:sz w:val="22"/>
          <w:szCs w:val="22"/>
          <w:lang w:val="en-GB"/>
        </w:rPr>
        <w:t>X</w:t>
      </w:r>
      <w:r w:rsidR="000F71E7">
        <w:rPr>
          <w:sz w:val="22"/>
          <w:szCs w:val="22"/>
          <w:lang w:val="en-GB"/>
        </w:rPr>
        <w:t>X</w:t>
      </w:r>
      <w:r w:rsidRPr="00915DE0">
        <w:rPr>
          <w:sz w:val="22"/>
          <w:szCs w:val="22"/>
          <w:lang w:val="en-GB"/>
        </w:rPr>
        <w:t xml:space="preserve">; accepted in revised form </w:t>
      </w:r>
      <w:r w:rsidR="00760695">
        <w:rPr>
          <w:sz w:val="22"/>
          <w:szCs w:val="22"/>
          <w:lang w:val="en-GB"/>
        </w:rPr>
        <w:t>XX</w:t>
      </w:r>
      <w:r w:rsidRPr="00915DE0">
        <w:rPr>
          <w:sz w:val="22"/>
          <w:szCs w:val="22"/>
          <w:lang w:val="en-GB"/>
        </w:rPr>
        <w:t>.</w:t>
      </w:r>
      <w:r w:rsidR="00760695">
        <w:rPr>
          <w:sz w:val="22"/>
          <w:szCs w:val="22"/>
          <w:lang w:val="en-GB"/>
        </w:rPr>
        <w:t>XX</w:t>
      </w:r>
      <w:r w:rsidRPr="00915DE0">
        <w:rPr>
          <w:sz w:val="22"/>
          <w:szCs w:val="22"/>
          <w:lang w:val="en-GB"/>
        </w:rPr>
        <w:t>.20</w:t>
      </w:r>
      <w:r w:rsidR="003C23F4">
        <w:rPr>
          <w:sz w:val="22"/>
          <w:szCs w:val="22"/>
          <w:lang w:val="en-GB"/>
        </w:rPr>
        <w:t>X</w:t>
      </w:r>
      <w:r w:rsidR="00760695">
        <w:rPr>
          <w:sz w:val="22"/>
          <w:szCs w:val="22"/>
          <w:lang w:val="en-GB"/>
        </w:rPr>
        <w:t>X</w:t>
      </w:r>
    </w:p>
    <w:sectPr w:rsidR="00A41610" w:rsidRPr="005D5E6D" w:rsidSect="00076F74">
      <w:headerReference w:type="even" r:id="rId26"/>
      <w:headerReference w:type="default" r:id="rId27"/>
      <w:headerReference w:type="first" r:id="rId28"/>
      <w:pgSz w:w="11906" w:h="16838" w:code="9"/>
      <w:pgMar w:top="1418" w:right="1418" w:bottom="1418" w:left="1418" w:header="1418" w:footer="1418" w:gutter="0"/>
      <w:pgNumType w:start="8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C2E34" w14:textId="77777777" w:rsidR="00802365" w:rsidRDefault="00802365">
      <w:r>
        <w:separator/>
      </w:r>
    </w:p>
  </w:endnote>
  <w:endnote w:type="continuationSeparator" w:id="0">
    <w:p w14:paraId="62C3AFE2" w14:textId="77777777" w:rsidR="00802365" w:rsidRDefault="0080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46098" w14:textId="77777777" w:rsidR="00802365" w:rsidRDefault="00802365">
      <w:r>
        <w:separator/>
      </w:r>
    </w:p>
  </w:footnote>
  <w:footnote w:type="continuationSeparator" w:id="0">
    <w:p w14:paraId="1247C695" w14:textId="77777777" w:rsidR="00802365" w:rsidRDefault="00802365">
      <w:r>
        <w:continuationSeparator/>
      </w:r>
    </w:p>
  </w:footnote>
  <w:footnote w:id="1">
    <w:p w14:paraId="3CA1C417" w14:textId="74F772A6" w:rsidR="001F1C4A" w:rsidRPr="001F1C4A" w:rsidRDefault="001F1C4A">
      <w:pPr>
        <w:pStyle w:val="Tekstprzypisudolnego"/>
      </w:pPr>
      <w:r>
        <w:rPr>
          <w:rStyle w:val="Odwoanieprzypisudolnego"/>
        </w:rPr>
        <w:footnoteRef/>
      </w:r>
      <w:r w:rsidRPr="001F1C4A">
        <w:t xml:space="preserve"> Organizacja autora nr 1</w:t>
      </w:r>
      <w:r w:rsidR="002060B7">
        <w:t>;</w:t>
      </w:r>
      <w:r w:rsidRPr="001F1C4A">
        <w:t xml:space="preserve"> </w:t>
      </w:r>
      <w:r w:rsidR="002060B7" w:rsidRPr="002060B7">
        <w:t>adres pocztowy w języku angielskim</w:t>
      </w:r>
      <w:r w:rsidR="002060B7">
        <w:t>;</w:t>
      </w:r>
      <w:r w:rsidRPr="001F1C4A">
        <w:t xml:space="preserve"> </w:t>
      </w:r>
      <w:r w:rsidR="002060B7" w:rsidRPr="008E02E1">
        <w:t>e</w:t>
      </w:r>
      <w:r w:rsidR="002060B7" w:rsidRPr="002060B7">
        <w:t>-</w:t>
      </w:r>
      <w:r w:rsidR="002060B7" w:rsidRPr="008E02E1">
        <w:t>mail</w:t>
      </w:r>
      <w:r w:rsidR="002060B7" w:rsidRPr="002060B7">
        <w:t xml:space="preserve">: </w:t>
      </w:r>
      <w:r w:rsidR="002060B7">
        <w:t>X</w:t>
      </w:r>
      <w:r w:rsidR="002060B7" w:rsidRPr="002060B7">
        <w:t>@</w:t>
      </w:r>
      <w:r w:rsidR="002060B7">
        <w:t>X</w:t>
      </w:r>
      <w:r w:rsidR="002060B7" w:rsidRPr="002060B7">
        <w:t>.</w:t>
      </w:r>
      <w:r w:rsidR="002060B7">
        <w:t>XX</w:t>
      </w:r>
      <w:r w:rsidR="002060B7" w:rsidRPr="002060B7">
        <w:t xml:space="preserve">; </w:t>
      </w:r>
      <w:r w:rsidRPr="008E02E1">
        <w:t>orcid</w:t>
      </w:r>
      <w:r w:rsidRPr="001F1C4A">
        <w:t>.</w:t>
      </w:r>
      <w:r w:rsidRPr="008E02E1">
        <w:t>org</w:t>
      </w:r>
      <w:r w:rsidRPr="001F1C4A">
        <w:t>/</w:t>
      </w:r>
      <w:r>
        <w:t>XXXX</w:t>
      </w:r>
      <w:r w:rsidRPr="001F1C4A">
        <w:t>-</w:t>
      </w:r>
      <w:r>
        <w:t>XXXX</w:t>
      </w:r>
      <w:r w:rsidRPr="001F1C4A">
        <w:t>-</w:t>
      </w:r>
      <w:r>
        <w:t>XXXX</w:t>
      </w:r>
      <w:r w:rsidRPr="001F1C4A">
        <w:t>-</w:t>
      </w:r>
      <w:r>
        <w:t>XXXX</w:t>
      </w:r>
    </w:p>
  </w:footnote>
  <w:footnote w:id="2">
    <w:p w14:paraId="2BDB7DF8" w14:textId="147B4C37" w:rsidR="001F1C4A" w:rsidRPr="001F1C4A" w:rsidRDefault="001F1C4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F1C4A">
        <w:t>Organizacja autora nr 2</w:t>
      </w:r>
      <w:r w:rsidR="002060B7">
        <w:t>;</w:t>
      </w:r>
      <w:r w:rsidRPr="001F1C4A">
        <w:t xml:space="preserve"> </w:t>
      </w:r>
      <w:r w:rsidR="002060B7" w:rsidRPr="002060B7">
        <w:t>adres pocztowy w języku angielskim</w:t>
      </w:r>
      <w:r w:rsidR="002060B7">
        <w:t>;</w:t>
      </w:r>
      <w:r w:rsidRPr="001F1C4A">
        <w:t xml:space="preserve"> </w:t>
      </w:r>
      <w:r w:rsidR="002060B7" w:rsidRPr="008E02E1">
        <w:t>e</w:t>
      </w:r>
      <w:r w:rsidR="002060B7" w:rsidRPr="002060B7">
        <w:t>-</w:t>
      </w:r>
      <w:r w:rsidR="002060B7" w:rsidRPr="008E02E1">
        <w:t>mail</w:t>
      </w:r>
      <w:r w:rsidR="002060B7" w:rsidRPr="002060B7">
        <w:t xml:space="preserve">: </w:t>
      </w:r>
      <w:r w:rsidR="002060B7">
        <w:t>Y</w:t>
      </w:r>
      <w:r w:rsidR="002060B7" w:rsidRPr="002060B7">
        <w:t>@</w:t>
      </w:r>
      <w:r w:rsidR="002060B7">
        <w:t>Y</w:t>
      </w:r>
      <w:r w:rsidR="002060B7" w:rsidRPr="002060B7">
        <w:t>.</w:t>
      </w:r>
      <w:r w:rsidR="002060B7">
        <w:t>YY</w:t>
      </w:r>
      <w:r w:rsidR="002060B7" w:rsidRPr="002060B7">
        <w:t xml:space="preserve">; </w:t>
      </w:r>
      <w:r w:rsidRPr="008E02E1">
        <w:t>orcid</w:t>
      </w:r>
      <w:r w:rsidRPr="001F1C4A">
        <w:t>.</w:t>
      </w:r>
      <w:r w:rsidRPr="008E02E1">
        <w:t>org</w:t>
      </w:r>
      <w:r w:rsidRPr="001F1C4A">
        <w:t>/</w:t>
      </w:r>
      <w:r>
        <w:t>YYYY</w:t>
      </w:r>
      <w:r w:rsidRPr="001F1C4A">
        <w:t>-</w:t>
      </w:r>
      <w:r>
        <w:t>YYYY</w:t>
      </w:r>
      <w:r w:rsidRPr="001F1C4A">
        <w:t>-</w:t>
      </w:r>
      <w:r>
        <w:t>YYYY</w:t>
      </w:r>
      <w:r w:rsidRPr="001F1C4A">
        <w:t>-</w:t>
      </w:r>
      <w:r>
        <w:t>YYYY</w:t>
      </w:r>
    </w:p>
  </w:footnote>
  <w:footnote w:id="3">
    <w:p w14:paraId="371D1F7B" w14:textId="179F1ED5" w:rsidR="001F1C4A" w:rsidRDefault="001F1C4A" w:rsidP="001F1C4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F1C4A">
        <w:t xml:space="preserve">Organizacja autora nr </w:t>
      </w:r>
      <w:r>
        <w:t>3</w:t>
      </w:r>
      <w:r w:rsidR="002060B7">
        <w:t>;</w:t>
      </w:r>
      <w:r w:rsidRPr="001F1C4A">
        <w:t xml:space="preserve"> </w:t>
      </w:r>
      <w:r w:rsidR="002060B7" w:rsidRPr="002060B7">
        <w:t>adres pocztowy w języku angielskim</w:t>
      </w:r>
      <w:r w:rsidR="002060B7">
        <w:t>;</w:t>
      </w:r>
      <w:r w:rsidRPr="001F1C4A">
        <w:t xml:space="preserve"> </w:t>
      </w:r>
      <w:r w:rsidR="002060B7" w:rsidRPr="008E02E1">
        <w:t>e</w:t>
      </w:r>
      <w:r w:rsidR="002060B7" w:rsidRPr="002060B7">
        <w:t>-</w:t>
      </w:r>
      <w:r w:rsidR="002060B7" w:rsidRPr="008E02E1">
        <w:t>mail</w:t>
      </w:r>
      <w:r w:rsidR="002060B7" w:rsidRPr="002060B7">
        <w:t xml:space="preserve">: </w:t>
      </w:r>
      <w:r w:rsidR="002060B7">
        <w:t>Z</w:t>
      </w:r>
      <w:r w:rsidR="002060B7" w:rsidRPr="002060B7">
        <w:t>@</w:t>
      </w:r>
      <w:r w:rsidR="002060B7">
        <w:t>Z</w:t>
      </w:r>
      <w:r w:rsidR="002060B7" w:rsidRPr="002060B7">
        <w:t>.</w:t>
      </w:r>
      <w:r w:rsidR="002060B7">
        <w:t>ZZ</w:t>
      </w:r>
      <w:r w:rsidR="002060B7" w:rsidRPr="002060B7">
        <w:t xml:space="preserve">; </w:t>
      </w:r>
      <w:r w:rsidRPr="008E02E1">
        <w:t>orcid</w:t>
      </w:r>
      <w:r w:rsidRPr="001F1C4A">
        <w:t>.</w:t>
      </w:r>
      <w:r w:rsidRPr="008E02E1">
        <w:t>org</w:t>
      </w:r>
      <w:r w:rsidRPr="001F1C4A">
        <w:t>/</w:t>
      </w:r>
      <w:r>
        <w:t>ZZZZ</w:t>
      </w:r>
      <w:r w:rsidRPr="001F1C4A">
        <w:t>-</w:t>
      </w:r>
      <w:r>
        <w:t>ZZZZ</w:t>
      </w:r>
      <w:r w:rsidRPr="001F1C4A">
        <w:t>-</w:t>
      </w:r>
      <w:r>
        <w:t>ZZZZ</w:t>
      </w:r>
      <w:r w:rsidRPr="001F1C4A">
        <w:t>-</w:t>
      </w:r>
      <w:r>
        <w:t>ZZZZ</w:t>
      </w:r>
    </w:p>
    <w:p w14:paraId="212E954A" w14:textId="65C20FE2" w:rsidR="001F1C4A" w:rsidRPr="001F1C4A" w:rsidRDefault="001F1C4A" w:rsidP="001F1C4A">
      <w:pPr>
        <w:pStyle w:val="Tekstprzypisudolnego"/>
      </w:pPr>
      <w:r w:rsidRPr="001F1C4A">
        <w:t>… (liczba autorów nie jest ograniczona, ale zauważ</w:t>
      </w:r>
      <w:r w:rsidR="0028349F">
        <w:t>ono</w:t>
      </w:r>
      <w:r w:rsidRPr="001F1C4A">
        <w:t>, że artykuły z dużą liczbą autorów z trudem przechodzą przez proces recenzowania; rozmiar tekstu przypisu</w:t>
      </w:r>
      <w:r w:rsidR="0028349F">
        <w:t xml:space="preserve"> dolnego</w:t>
      </w:r>
      <w:r w:rsidRPr="001F1C4A">
        <w:t xml:space="preserve"> 10)</w:t>
      </w:r>
    </w:p>
    <w:p w14:paraId="084FD56B" w14:textId="65703EB3" w:rsidR="001F1C4A" w:rsidRPr="001F1C4A" w:rsidRDefault="001F1C4A" w:rsidP="001F1C4A">
      <w:pPr>
        <w:rPr>
          <w:lang w:val="en-US"/>
        </w:rPr>
      </w:pPr>
      <w:r w:rsidRPr="001F1C4A">
        <w:rPr>
          <w:sz w:val="20"/>
          <w:szCs w:val="20"/>
          <w:lang w:val="en-US"/>
        </w:rPr>
        <w:t>*</w:t>
      </w:r>
      <w:r>
        <w:rPr>
          <w:sz w:val="20"/>
          <w:szCs w:val="20"/>
          <w:lang w:val="en-US"/>
        </w:rPr>
        <w:t xml:space="preserve"> </w:t>
      </w:r>
      <w:r w:rsidRPr="001F1C4A">
        <w:rPr>
          <w:sz w:val="20"/>
          <w:szCs w:val="20"/>
          <w:lang w:val="en-US"/>
        </w:rPr>
        <w:t xml:space="preserve">Corresponding author. E-mail: </w:t>
      </w:r>
      <w:r w:rsidRPr="001F1C4A">
        <w:rPr>
          <w:sz w:val="20"/>
          <w:szCs w:val="20"/>
          <w:u w:val="single"/>
          <w:lang w:val="en-US"/>
        </w:rPr>
        <w:t>mail@autora.kr</w:t>
      </w:r>
      <w:r w:rsidRPr="001F1C4A">
        <w:rPr>
          <w:sz w:val="20"/>
          <w:szCs w:val="20"/>
          <w:lang w:val="en-US"/>
        </w:rPr>
        <w:t xml:space="preserve"> (</w:t>
      </w:r>
      <w:proofErr w:type="spellStart"/>
      <w:r w:rsidR="0028349F" w:rsidRPr="0028349F">
        <w:rPr>
          <w:sz w:val="20"/>
          <w:szCs w:val="20"/>
          <w:lang w:val="en-US"/>
        </w:rPr>
        <w:t>tylko</w:t>
      </w:r>
      <w:proofErr w:type="spellEnd"/>
      <w:r w:rsidR="0028349F" w:rsidRPr="0028349F">
        <w:rPr>
          <w:sz w:val="20"/>
          <w:szCs w:val="20"/>
          <w:lang w:val="en-US"/>
        </w:rPr>
        <w:t xml:space="preserve"> </w:t>
      </w:r>
      <w:proofErr w:type="spellStart"/>
      <w:r w:rsidR="0028349F" w:rsidRPr="0028349F">
        <w:rPr>
          <w:sz w:val="20"/>
          <w:szCs w:val="20"/>
          <w:lang w:val="en-US"/>
        </w:rPr>
        <w:t>jeden</w:t>
      </w:r>
      <w:proofErr w:type="spellEnd"/>
      <w:r w:rsidR="0028349F" w:rsidRPr="0028349F">
        <w:rPr>
          <w:sz w:val="20"/>
          <w:szCs w:val="20"/>
          <w:lang w:val="en-US"/>
        </w:rPr>
        <w:t xml:space="preserve"> </w:t>
      </w:r>
      <w:proofErr w:type="spellStart"/>
      <w:r w:rsidR="0028349F">
        <w:rPr>
          <w:sz w:val="20"/>
          <w:szCs w:val="20"/>
          <w:lang w:val="en-US"/>
        </w:rPr>
        <w:t>autor-</w:t>
      </w:r>
      <w:r w:rsidR="0028349F" w:rsidRPr="0028349F">
        <w:rPr>
          <w:sz w:val="20"/>
          <w:szCs w:val="20"/>
          <w:lang w:val="en-US"/>
        </w:rPr>
        <w:t>korespondent</w:t>
      </w:r>
      <w:proofErr w:type="spellEnd"/>
      <w:r w:rsidRPr="001F1C4A">
        <w:rPr>
          <w:sz w:val="20"/>
          <w:szCs w:val="20"/>
          <w:lang w:val="en-US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E766F" w14:textId="77777777" w:rsidR="008E796C" w:rsidRPr="000679B8" w:rsidRDefault="008E796C" w:rsidP="008E796C">
    <w:pPr>
      <w:pStyle w:val="Nagwek"/>
      <w:rPr>
        <w:sz w:val="22"/>
        <w:szCs w:val="22"/>
        <w:u w:val="single"/>
        <w:lang w:val="en-US"/>
      </w:rPr>
    </w:pPr>
    <w:r w:rsidRPr="00445A1D">
      <w:rPr>
        <w:rStyle w:val="Numerstrony"/>
        <w:sz w:val="22"/>
        <w:szCs w:val="22"/>
        <w:u w:val="single"/>
      </w:rPr>
      <w:fldChar w:fldCharType="begin"/>
    </w:r>
    <w:r w:rsidRPr="00445A1D">
      <w:rPr>
        <w:rStyle w:val="Numerstrony"/>
        <w:sz w:val="22"/>
        <w:szCs w:val="22"/>
        <w:u w:val="single"/>
      </w:rPr>
      <w:instrText xml:space="preserve"> PAGE </w:instrText>
    </w:r>
    <w:r w:rsidRPr="00445A1D">
      <w:rPr>
        <w:rStyle w:val="Numerstrony"/>
        <w:sz w:val="22"/>
        <w:szCs w:val="22"/>
        <w:u w:val="single"/>
      </w:rPr>
      <w:fldChar w:fldCharType="separate"/>
    </w:r>
    <w:r>
      <w:rPr>
        <w:rStyle w:val="Numerstrony"/>
        <w:noProof/>
        <w:sz w:val="22"/>
        <w:szCs w:val="22"/>
        <w:u w:val="single"/>
      </w:rPr>
      <w:t>88</w:t>
    </w:r>
    <w:r w:rsidRPr="00445A1D">
      <w:rPr>
        <w:rStyle w:val="Numerstrony"/>
        <w:sz w:val="22"/>
        <w:szCs w:val="22"/>
        <w:u w:val="single"/>
      </w:rPr>
      <w:fldChar w:fldCharType="end"/>
    </w:r>
    <w:r w:rsidRPr="00445A1D">
      <w:rPr>
        <w:sz w:val="22"/>
        <w:szCs w:val="22"/>
        <w:u w:val="single"/>
      </w:rPr>
      <w:t xml:space="preserve">                                                                              </w:t>
    </w:r>
    <w:r>
      <w:rPr>
        <w:sz w:val="22"/>
        <w:szCs w:val="22"/>
        <w:u w:val="single"/>
      </w:rPr>
      <w:t xml:space="preserve">     </w:t>
    </w:r>
    <w:r>
      <w:rPr>
        <w:sz w:val="22"/>
        <w:szCs w:val="22"/>
        <w:u w:val="single"/>
        <w:lang w:val="pl-PL"/>
      </w:rPr>
      <w:t xml:space="preserve">    </w:t>
    </w:r>
    <w:r>
      <w:rPr>
        <w:sz w:val="22"/>
        <w:szCs w:val="22"/>
        <w:u w:val="single"/>
      </w:rPr>
      <w:t xml:space="preserve">           </w:t>
    </w:r>
    <w:r w:rsidRPr="00445A1D">
      <w:rPr>
        <w:sz w:val="22"/>
        <w:szCs w:val="22"/>
        <w:u w:val="single"/>
      </w:rPr>
      <w:t xml:space="preserve">                    </w:t>
    </w:r>
    <w:r w:rsidRPr="00445A1D">
      <w:rPr>
        <w:sz w:val="22"/>
        <w:szCs w:val="22"/>
        <w:u w:val="single"/>
        <w:lang w:val="en-US"/>
      </w:rPr>
      <w:t xml:space="preserve"> </w:t>
    </w:r>
    <w:r>
      <w:rPr>
        <w:sz w:val="22"/>
        <w:szCs w:val="22"/>
        <w:u w:val="single"/>
        <w:lang w:val="en-US"/>
      </w:rPr>
      <w:t>N</w:t>
    </w:r>
    <w:r w:rsidRPr="000679B8">
      <w:rPr>
        <w:sz w:val="22"/>
        <w:szCs w:val="22"/>
        <w:u w:val="single"/>
        <w:vertAlign w:val="subscript"/>
        <w:lang w:val="en-US"/>
      </w:rPr>
      <w:t>1</w:t>
    </w:r>
    <w:r>
      <w:rPr>
        <w:sz w:val="22"/>
        <w:szCs w:val="22"/>
        <w:u w:val="single"/>
        <w:lang w:val="en-US"/>
      </w:rPr>
      <w:t>.</w:t>
    </w:r>
    <w:r w:rsidRPr="00445A1D">
      <w:rPr>
        <w:sz w:val="22"/>
        <w:szCs w:val="22"/>
        <w:u w:val="single"/>
        <w:lang w:val="en-US"/>
      </w:rPr>
      <w:t xml:space="preserve"> Autor</w:t>
    </w:r>
    <w:r w:rsidRPr="000679B8">
      <w:rPr>
        <w:sz w:val="22"/>
        <w:szCs w:val="22"/>
        <w:u w:val="single"/>
        <w:vertAlign w:val="subscript"/>
        <w:lang w:val="en-US"/>
      </w:rPr>
      <w:t>1</w:t>
    </w:r>
    <w:r>
      <w:rPr>
        <w:sz w:val="22"/>
        <w:szCs w:val="22"/>
        <w:u w:val="single"/>
        <w:lang w:val="en-US"/>
      </w:rPr>
      <w:t>, N</w:t>
    </w:r>
    <w:r>
      <w:rPr>
        <w:sz w:val="22"/>
        <w:szCs w:val="22"/>
        <w:u w:val="single"/>
        <w:vertAlign w:val="subscript"/>
        <w:lang w:val="en-US"/>
      </w:rPr>
      <w:t>2</w:t>
    </w:r>
    <w:r>
      <w:rPr>
        <w:sz w:val="22"/>
        <w:szCs w:val="22"/>
        <w:u w:val="single"/>
        <w:lang w:val="en-US"/>
      </w:rPr>
      <w:t>.</w:t>
    </w:r>
    <w:r w:rsidRPr="00445A1D">
      <w:rPr>
        <w:sz w:val="22"/>
        <w:szCs w:val="22"/>
        <w:u w:val="single"/>
        <w:lang w:val="en-US"/>
      </w:rPr>
      <w:t xml:space="preserve"> Autor</w:t>
    </w:r>
    <w:r>
      <w:rPr>
        <w:sz w:val="22"/>
        <w:szCs w:val="22"/>
        <w:u w:val="single"/>
        <w:vertAlign w:val="subscript"/>
        <w:lang w:val="en-US"/>
      </w:rPr>
      <w:t>2</w:t>
    </w:r>
    <w:r>
      <w:rPr>
        <w:sz w:val="22"/>
        <w:szCs w:val="22"/>
        <w:u w:val="single"/>
        <w:lang w:val="en-US"/>
      </w:rPr>
      <w:t>, …</w:t>
    </w:r>
  </w:p>
  <w:p w14:paraId="29B242DD" w14:textId="77777777" w:rsidR="007C6D2A" w:rsidRPr="008E796C" w:rsidRDefault="007C6D2A" w:rsidP="008E79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9B5DA" w14:textId="77777777" w:rsidR="007C6D2A" w:rsidRPr="000F71E7" w:rsidRDefault="007C6D2A">
    <w:pPr>
      <w:pStyle w:val="Nagwek"/>
      <w:rPr>
        <w:sz w:val="22"/>
        <w:szCs w:val="22"/>
        <w:u w:val="single"/>
        <w:lang w:val="en-US"/>
      </w:rPr>
    </w:pPr>
    <w:r w:rsidRPr="000F71E7">
      <w:rPr>
        <w:sz w:val="22"/>
        <w:szCs w:val="22"/>
        <w:u w:val="single"/>
      </w:rPr>
      <w:t xml:space="preserve">Nazwa artykułu po angielsku, może być skrócona…                </w:t>
    </w:r>
    <w:r w:rsidR="000F71E7">
      <w:rPr>
        <w:sz w:val="22"/>
        <w:szCs w:val="22"/>
        <w:u w:val="single"/>
      </w:rPr>
      <w:t xml:space="preserve">       </w:t>
    </w:r>
    <w:r w:rsidRPr="000F71E7">
      <w:rPr>
        <w:sz w:val="22"/>
        <w:szCs w:val="22"/>
        <w:u w:val="single"/>
      </w:rPr>
      <w:t xml:space="preserve">                                                     </w:t>
    </w:r>
    <w:r w:rsidRPr="000F71E7">
      <w:rPr>
        <w:rStyle w:val="Numerstrony"/>
        <w:sz w:val="22"/>
        <w:szCs w:val="22"/>
        <w:u w:val="single"/>
      </w:rPr>
      <w:fldChar w:fldCharType="begin"/>
    </w:r>
    <w:r w:rsidRPr="000F71E7">
      <w:rPr>
        <w:rStyle w:val="Numerstrony"/>
        <w:sz w:val="22"/>
        <w:szCs w:val="22"/>
        <w:u w:val="single"/>
      </w:rPr>
      <w:instrText xml:space="preserve"> PAGE </w:instrText>
    </w:r>
    <w:r w:rsidRPr="000F71E7">
      <w:rPr>
        <w:rStyle w:val="Numerstrony"/>
        <w:sz w:val="22"/>
        <w:szCs w:val="22"/>
        <w:u w:val="single"/>
      </w:rPr>
      <w:fldChar w:fldCharType="separate"/>
    </w:r>
    <w:r w:rsidR="00F00C80">
      <w:rPr>
        <w:rStyle w:val="Numerstrony"/>
        <w:noProof/>
        <w:sz w:val="22"/>
        <w:szCs w:val="22"/>
        <w:u w:val="single"/>
      </w:rPr>
      <w:t>89</w:t>
    </w:r>
    <w:r w:rsidRPr="000F71E7">
      <w:rPr>
        <w:rStyle w:val="Numerstrony"/>
        <w:sz w:val="22"/>
        <w:szCs w:val="22"/>
        <w:u w:val="single"/>
      </w:rPr>
      <w:fldChar w:fldCharType="end"/>
    </w:r>
    <w:r w:rsidRPr="000F71E7">
      <w:rPr>
        <w:color w:val="FFFFFF"/>
        <w:sz w:val="22"/>
        <w:szCs w:val="22"/>
        <w:u w:val="single"/>
        <w:lang w:val="en-US"/>
      </w:rPr>
      <w:t>.</w:t>
    </w:r>
  </w:p>
  <w:p w14:paraId="44025F5C" w14:textId="77777777" w:rsidR="007C6D2A" w:rsidRPr="000F71E7" w:rsidRDefault="007C6D2A">
    <w:pPr>
      <w:pStyle w:val="Nagwek"/>
      <w:rPr>
        <w:sz w:val="22"/>
        <w:szCs w:val="22"/>
        <w:u w:val="single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D2AD2" w14:textId="77777777" w:rsidR="00844544" w:rsidRPr="000679B8" w:rsidRDefault="00844544" w:rsidP="00844544">
    <w:pPr>
      <w:pBdr>
        <w:bottom w:val="single" w:sz="4" w:space="1" w:color="auto"/>
      </w:pBdr>
      <w:tabs>
        <w:tab w:val="center" w:pos="4536"/>
        <w:tab w:val="right" w:pos="9072"/>
      </w:tabs>
      <w:rPr>
        <w:sz w:val="22"/>
        <w:szCs w:val="22"/>
        <w:lang w:val="en-US"/>
      </w:rPr>
    </w:pPr>
    <w:r w:rsidRPr="000679B8">
      <w:rPr>
        <w:sz w:val="22"/>
        <w:szCs w:val="22"/>
        <w:lang w:val="en-US"/>
      </w:rPr>
      <w:t>TRANSPORT PROBLEMS                                                                            20</w:t>
    </w:r>
    <w:r>
      <w:rPr>
        <w:sz w:val="22"/>
        <w:szCs w:val="22"/>
        <w:lang w:val="en-US"/>
      </w:rPr>
      <w:t>2</w:t>
    </w:r>
    <w:r w:rsidRPr="000679B8">
      <w:rPr>
        <w:sz w:val="22"/>
        <w:szCs w:val="22"/>
        <w:lang w:val="en-US"/>
      </w:rPr>
      <w:t xml:space="preserve">X Volume </w:t>
    </w:r>
    <w:r>
      <w:rPr>
        <w:sz w:val="22"/>
        <w:szCs w:val="22"/>
        <w:lang w:val="en-US"/>
      </w:rPr>
      <w:t>X</w:t>
    </w:r>
    <w:r w:rsidRPr="000679B8">
      <w:rPr>
        <w:sz w:val="22"/>
        <w:szCs w:val="22"/>
        <w:lang w:val="en-US"/>
      </w:rPr>
      <w:t>X Issue X</w:t>
    </w:r>
  </w:p>
  <w:p w14:paraId="711C864F" w14:textId="76AA496C" w:rsidR="007C6D2A" w:rsidRPr="00844544" w:rsidRDefault="00844544" w:rsidP="00844544">
    <w:pPr>
      <w:rPr>
        <w:sz w:val="22"/>
        <w:szCs w:val="22"/>
      </w:rPr>
    </w:pPr>
    <w:r w:rsidRPr="000679B8">
      <w:rPr>
        <w:sz w:val="22"/>
        <w:szCs w:val="22"/>
      </w:rPr>
      <w:t xml:space="preserve">PROBLEMY TRANSPORTU                                                       DOI: </w:t>
    </w:r>
    <w:r>
      <w:t>10.20858/</w:t>
    </w:r>
    <w:proofErr w:type="gramStart"/>
    <w:r>
      <w:t>tp.202X.XX</w:t>
    </w:r>
    <w:proofErr w:type="gramEnd"/>
    <w:r>
      <w:t>.X.XX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5627E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F3207"/>
    <w:multiLevelType w:val="hybridMultilevel"/>
    <w:tmpl w:val="E47AAE14"/>
    <w:lvl w:ilvl="0" w:tplc="FC7827BE">
      <w:start w:val="1"/>
      <w:numFmt w:val="decimal"/>
      <w:pStyle w:val="PTLiteraturewyliczanie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AC2D2A"/>
    <w:multiLevelType w:val="multilevel"/>
    <w:tmpl w:val="E31A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CA2F92"/>
    <w:multiLevelType w:val="hybridMultilevel"/>
    <w:tmpl w:val="5208951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4133B2"/>
    <w:multiLevelType w:val="hybridMultilevel"/>
    <w:tmpl w:val="D01A0294"/>
    <w:lvl w:ilvl="0" w:tplc="0F9AECE2">
      <w:start w:val="1"/>
      <w:numFmt w:val="decimal"/>
      <w:pStyle w:val="Rysunekopispoangielsku"/>
      <w:lvlText w:val="Fig. 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FD70ED"/>
    <w:multiLevelType w:val="hybridMultilevel"/>
    <w:tmpl w:val="0B38C4CA"/>
    <w:lvl w:ilvl="0" w:tplc="7166BE10">
      <w:start w:val="1"/>
      <w:numFmt w:val="decimal"/>
      <w:pStyle w:val="Rysunekopispopolsku"/>
      <w:lvlText w:val="Rys. %1."/>
      <w:lvlJc w:val="left"/>
      <w:pPr>
        <w:tabs>
          <w:tab w:val="num" w:pos="1080"/>
        </w:tabs>
        <w:ind w:left="737" w:hanging="7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190B93"/>
    <w:multiLevelType w:val="multilevel"/>
    <w:tmpl w:val="6EB0B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1B7F2C"/>
    <w:multiLevelType w:val="hybridMultilevel"/>
    <w:tmpl w:val="59466D52"/>
    <w:lvl w:ilvl="0" w:tplc="46EE911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B6EDB"/>
    <w:multiLevelType w:val="hybridMultilevel"/>
    <w:tmpl w:val="764EE95A"/>
    <w:lvl w:ilvl="0" w:tplc="BA607CDC">
      <w:start w:val="1"/>
      <w:numFmt w:val="decimal"/>
      <w:pStyle w:val="Rozdzia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76700A94">
      <w:numFmt w:val="none"/>
      <w:lvlText w:val=""/>
      <w:lvlJc w:val="left"/>
      <w:pPr>
        <w:tabs>
          <w:tab w:val="num" w:pos="360"/>
        </w:tabs>
      </w:pPr>
    </w:lvl>
    <w:lvl w:ilvl="2" w:tplc="32D2153A">
      <w:numFmt w:val="none"/>
      <w:lvlText w:val=""/>
      <w:lvlJc w:val="left"/>
      <w:pPr>
        <w:tabs>
          <w:tab w:val="num" w:pos="360"/>
        </w:tabs>
      </w:pPr>
    </w:lvl>
    <w:lvl w:ilvl="3" w:tplc="C11CD27A">
      <w:numFmt w:val="none"/>
      <w:lvlText w:val=""/>
      <w:lvlJc w:val="left"/>
      <w:pPr>
        <w:tabs>
          <w:tab w:val="num" w:pos="360"/>
        </w:tabs>
      </w:pPr>
    </w:lvl>
    <w:lvl w:ilvl="4" w:tplc="377272FA">
      <w:numFmt w:val="none"/>
      <w:lvlText w:val=""/>
      <w:lvlJc w:val="left"/>
      <w:pPr>
        <w:tabs>
          <w:tab w:val="num" w:pos="360"/>
        </w:tabs>
      </w:pPr>
    </w:lvl>
    <w:lvl w:ilvl="5" w:tplc="5986EA98">
      <w:numFmt w:val="none"/>
      <w:lvlText w:val=""/>
      <w:lvlJc w:val="left"/>
      <w:pPr>
        <w:tabs>
          <w:tab w:val="num" w:pos="360"/>
        </w:tabs>
      </w:pPr>
    </w:lvl>
    <w:lvl w:ilvl="6" w:tplc="47CCE7B0">
      <w:numFmt w:val="none"/>
      <w:lvlText w:val=""/>
      <w:lvlJc w:val="left"/>
      <w:pPr>
        <w:tabs>
          <w:tab w:val="num" w:pos="360"/>
        </w:tabs>
      </w:pPr>
    </w:lvl>
    <w:lvl w:ilvl="7" w:tplc="F65266FE">
      <w:numFmt w:val="none"/>
      <w:lvlText w:val=""/>
      <w:lvlJc w:val="left"/>
      <w:pPr>
        <w:tabs>
          <w:tab w:val="num" w:pos="360"/>
        </w:tabs>
      </w:pPr>
    </w:lvl>
    <w:lvl w:ilvl="8" w:tplc="7BB2CA48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2F61648"/>
    <w:multiLevelType w:val="hybridMultilevel"/>
    <w:tmpl w:val="E0BE7B1A"/>
    <w:lvl w:ilvl="0" w:tplc="F064DD00">
      <w:numFmt w:val="bullet"/>
      <w:pStyle w:val="Wyliczenie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B78A1"/>
    <w:multiLevelType w:val="hybridMultilevel"/>
    <w:tmpl w:val="E4005E8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AB690E"/>
    <w:multiLevelType w:val="multilevel"/>
    <w:tmpl w:val="AC04A81C"/>
    <w:lvl w:ilvl="0">
      <w:start w:val="1"/>
      <w:numFmt w:val="decimal"/>
      <w:pStyle w:val="Literaturatre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152F99"/>
    <w:multiLevelType w:val="hybridMultilevel"/>
    <w:tmpl w:val="78D0627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4E1535"/>
    <w:multiLevelType w:val="hybridMultilevel"/>
    <w:tmpl w:val="B7884CA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9826A3"/>
    <w:multiLevelType w:val="hybridMultilevel"/>
    <w:tmpl w:val="BA5C1390"/>
    <w:lvl w:ilvl="0" w:tplc="AF70D8B8">
      <w:start w:val="1"/>
      <w:numFmt w:val="lowerLetter"/>
      <w:lvlText w:val="%1)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5" w15:restartNumberingAfterBreak="0">
    <w:nsid w:val="6F4E653E"/>
    <w:multiLevelType w:val="multilevel"/>
    <w:tmpl w:val="A47A5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0A6D95"/>
    <w:multiLevelType w:val="multilevel"/>
    <w:tmpl w:val="6AE6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2086548">
    <w:abstractNumId w:val="8"/>
  </w:num>
  <w:num w:numId="2" w16cid:durableId="383335924">
    <w:abstractNumId w:val="5"/>
  </w:num>
  <w:num w:numId="3" w16cid:durableId="1357538098">
    <w:abstractNumId w:val="11"/>
  </w:num>
  <w:num w:numId="4" w16cid:durableId="1293319992">
    <w:abstractNumId w:val="12"/>
  </w:num>
  <w:num w:numId="5" w16cid:durableId="933048063">
    <w:abstractNumId w:val="4"/>
  </w:num>
  <w:num w:numId="6" w16cid:durableId="177889508">
    <w:abstractNumId w:val="9"/>
  </w:num>
  <w:num w:numId="7" w16cid:durableId="2109038352">
    <w:abstractNumId w:val="7"/>
  </w:num>
  <w:num w:numId="8" w16cid:durableId="207649654">
    <w:abstractNumId w:val="14"/>
  </w:num>
  <w:num w:numId="9" w16cid:durableId="260601573">
    <w:abstractNumId w:val="13"/>
  </w:num>
  <w:num w:numId="10" w16cid:durableId="879560142">
    <w:abstractNumId w:val="10"/>
  </w:num>
  <w:num w:numId="11" w16cid:durableId="68238433">
    <w:abstractNumId w:val="6"/>
  </w:num>
  <w:num w:numId="12" w16cid:durableId="168715499">
    <w:abstractNumId w:val="2"/>
  </w:num>
  <w:num w:numId="13" w16cid:durableId="1585185273">
    <w:abstractNumId w:val="15"/>
  </w:num>
  <w:num w:numId="14" w16cid:durableId="571476589">
    <w:abstractNumId w:val="16"/>
  </w:num>
  <w:num w:numId="15" w16cid:durableId="605113033">
    <w:abstractNumId w:val="3"/>
  </w:num>
  <w:num w:numId="16" w16cid:durableId="651255053">
    <w:abstractNumId w:val="1"/>
  </w:num>
  <w:num w:numId="17" w16cid:durableId="2138644822">
    <w:abstractNumId w:val="0"/>
  </w:num>
  <w:num w:numId="18" w16cid:durableId="17301513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72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C6"/>
    <w:rsid w:val="000155E8"/>
    <w:rsid w:val="0005023A"/>
    <w:rsid w:val="00055114"/>
    <w:rsid w:val="00060B0E"/>
    <w:rsid w:val="00072C55"/>
    <w:rsid w:val="00076F74"/>
    <w:rsid w:val="00093EB0"/>
    <w:rsid w:val="000953C6"/>
    <w:rsid w:val="000B0DE3"/>
    <w:rsid w:val="000D18A2"/>
    <w:rsid w:val="000D7040"/>
    <w:rsid w:val="000E6877"/>
    <w:rsid w:val="000F71E7"/>
    <w:rsid w:val="001121C0"/>
    <w:rsid w:val="00114410"/>
    <w:rsid w:val="00116343"/>
    <w:rsid w:val="00121567"/>
    <w:rsid w:val="00147A45"/>
    <w:rsid w:val="00147E32"/>
    <w:rsid w:val="00184269"/>
    <w:rsid w:val="001969F0"/>
    <w:rsid w:val="00197376"/>
    <w:rsid w:val="001A2861"/>
    <w:rsid w:val="001F1C4A"/>
    <w:rsid w:val="001F2576"/>
    <w:rsid w:val="002060B7"/>
    <w:rsid w:val="0021746D"/>
    <w:rsid w:val="0022347A"/>
    <w:rsid w:val="00226E12"/>
    <w:rsid w:val="00240BFE"/>
    <w:rsid w:val="00275E50"/>
    <w:rsid w:val="0028349F"/>
    <w:rsid w:val="00285E84"/>
    <w:rsid w:val="002A2A69"/>
    <w:rsid w:val="002C4767"/>
    <w:rsid w:val="002E2B66"/>
    <w:rsid w:val="00313041"/>
    <w:rsid w:val="00343BA5"/>
    <w:rsid w:val="00346C81"/>
    <w:rsid w:val="003565A4"/>
    <w:rsid w:val="00366149"/>
    <w:rsid w:val="00392CC3"/>
    <w:rsid w:val="003A2EDF"/>
    <w:rsid w:val="003C23F4"/>
    <w:rsid w:val="003C5F40"/>
    <w:rsid w:val="003F299E"/>
    <w:rsid w:val="003F5EDC"/>
    <w:rsid w:val="0043308F"/>
    <w:rsid w:val="004361C0"/>
    <w:rsid w:val="00463205"/>
    <w:rsid w:val="004764E7"/>
    <w:rsid w:val="00493E13"/>
    <w:rsid w:val="004B7EFB"/>
    <w:rsid w:val="004D4A40"/>
    <w:rsid w:val="004F022F"/>
    <w:rsid w:val="004F7FC4"/>
    <w:rsid w:val="00576EF8"/>
    <w:rsid w:val="0059185E"/>
    <w:rsid w:val="005B5153"/>
    <w:rsid w:val="005B5837"/>
    <w:rsid w:val="005D4A59"/>
    <w:rsid w:val="005D5E6D"/>
    <w:rsid w:val="005D6BF5"/>
    <w:rsid w:val="005E4705"/>
    <w:rsid w:val="005E64A1"/>
    <w:rsid w:val="0060023D"/>
    <w:rsid w:val="00602FD0"/>
    <w:rsid w:val="006228CF"/>
    <w:rsid w:val="00627308"/>
    <w:rsid w:val="00630716"/>
    <w:rsid w:val="006D4E27"/>
    <w:rsid w:val="006E253A"/>
    <w:rsid w:val="006F11E9"/>
    <w:rsid w:val="006F2139"/>
    <w:rsid w:val="006F36D2"/>
    <w:rsid w:val="006F70C5"/>
    <w:rsid w:val="00713036"/>
    <w:rsid w:val="0072066E"/>
    <w:rsid w:val="00722E5F"/>
    <w:rsid w:val="0075330C"/>
    <w:rsid w:val="00760695"/>
    <w:rsid w:val="007623D6"/>
    <w:rsid w:val="0077240E"/>
    <w:rsid w:val="007C2792"/>
    <w:rsid w:val="007C6D2A"/>
    <w:rsid w:val="007D579B"/>
    <w:rsid w:val="007E63C9"/>
    <w:rsid w:val="00802365"/>
    <w:rsid w:val="0081363E"/>
    <w:rsid w:val="008176E7"/>
    <w:rsid w:val="00830F0F"/>
    <w:rsid w:val="00833D2C"/>
    <w:rsid w:val="00834F9C"/>
    <w:rsid w:val="00844544"/>
    <w:rsid w:val="00852D06"/>
    <w:rsid w:val="0085659B"/>
    <w:rsid w:val="00866F98"/>
    <w:rsid w:val="0088737B"/>
    <w:rsid w:val="00891CC4"/>
    <w:rsid w:val="008A3BF1"/>
    <w:rsid w:val="008D5115"/>
    <w:rsid w:val="008E796C"/>
    <w:rsid w:val="008F3EBF"/>
    <w:rsid w:val="00901E27"/>
    <w:rsid w:val="009155A4"/>
    <w:rsid w:val="009217E5"/>
    <w:rsid w:val="009312B4"/>
    <w:rsid w:val="00933F41"/>
    <w:rsid w:val="009541A8"/>
    <w:rsid w:val="0096617E"/>
    <w:rsid w:val="00995B9A"/>
    <w:rsid w:val="009C0304"/>
    <w:rsid w:val="009D45CD"/>
    <w:rsid w:val="00A10D73"/>
    <w:rsid w:val="00A12DCA"/>
    <w:rsid w:val="00A25D4C"/>
    <w:rsid w:val="00A41610"/>
    <w:rsid w:val="00A53F5C"/>
    <w:rsid w:val="00A62015"/>
    <w:rsid w:val="00A634E3"/>
    <w:rsid w:val="00A64CC2"/>
    <w:rsid w:val="00A84B0C"/>
    <w:rsid w:val="00A9101A"/>
    <w:rsid w:val="00AE57DF"/>
    <w:rsid w:val="00B03928"/>
    <w:rsid w:val="00B069F4"/>
    <w:rsid w:val="00B5351E"/>
    <w:rsid w:val="00B54DB4"/>
    <w:rsid w:val="00B92A9B"/>
    <w:rsid w:val="00BB1516"/>
    <w:rsid w:val="00BC289D"/>
    <w:rsid w:val="00C01AC4"/>
    <w:rsid w:val="00C45FB9"/>
    <w:rsid w:val="00C81F5F"/>
    <w:rsid w:val="00CA6FC5"/>
    <w:rsid w:val="00CA79FA"/>
    <w:rsid w:val="00CC0E41"/>
    <w:rsid w:val="00CD0491"/>
    <w:rsid w:val="00D05141"/>
    <w:rsid w:val="00D31D88"/>
    <w:rsid w:val="00D34718"/>
    <w:rsid w:val="00D47972"/>
    <w:rsid w:val="00D63F04"/>
    <w:rsid w:val="00D939A3"/>
    <w:rsid w:val="00DB0EF3"/>
    <w:rsid w:val="00DC0312"/>
    <w:rsid w:val="00DD1562"/>
    <w:rsid w:val="00DE3C63"/>
    <w:rsid w:val="00E0674F"/>
    <w:rsid w:val="00E12FFB"/>
    <w:rsid w:val="00E177E8"/>
    <w:rsid w:val="00E32AC1"/>
    <w:rsid w:val="00E473D0"/>
    <w:rsid w:val="00E56F5E"/>
    <w:rsid w:val="00E723E3"/>
    <w:rsid w:val="00E76428"/>
    <w:rsid w:val="00E85151"/>
    <w:rsid w:val="00E94957"/>
    <w:rsid w:val="00EB4E18"/>
    <w:rsid w:val="00EC22A2"/>
    <w:rsid w:val="00EC67A9"/>
    <w:rsid w:val="00ED3995"/>
    <w:rsid w:val="00EE54DA"/>
    <w:rsid w:val="00F00C80"/>
    <w:rsid w:val="00F05AD4"/>
    <w:rsid w:val="00F270E9"/>
    <w:rsid w:val="00F36AC9"/>
    <w:rsid w:val="00F42434"/>
    <w:rsid w:val="00F74F52"/>
    <w:rsid w:val="00F81DB4"/>
    <w:rsid w:val="00F94418"/>
    <w:rsid w:val="00F97115"/>
    <w:rsid w:val="00FA5B4D"/>
    <w:rsid w:val="00FB7FC6"/>
    <w:rsid w:val="00FC15F5"/>
    <w:rsid w:val="00FC1DCE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D0ED6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adjustRightInd w:val="0"/>
      <w:ind w:left="680"/>
      <w:outlineLvl w:val="0"/>
    </w:pPr>
    <w:rPr>
      <w:sz w:val="28"/>
      <w:szCs w:val="28"/>
      <w:u w:val="single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lang w:val="en-GB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autoSpaceDE w:val="0"/>
      <w:autoSpaceDN w:val="0"/>
      <w:adjustRightInd w:val="0"/>
      <w:outlineLvl w:val="4"/>
    </w:pPr>
    <w:rPr>
      <w:szCs w:val="28"/>
      <w:u w:val="single"/>
    </w:rPr>
  </w:style>
  <w:style w:type="paragraph" w:styleId="Nagwek6">
    <w:name w:val="heading 6"/>
    <w:basedOn w:val="Normalny"/>
    <w:next w:val="Normalny"/>
    <w:qFormat/>
    <w:pPr>
      <w:keepNext/>
      <w:autoSpaceDE w:val="0"/>
      <w:autoSpaceDN w:val="0"/>
      <w:adjustRightInd w:val="0"/>
      <w:ind w:right="4400"/>
      <w:outlineLvl w:val="5"/>
    </w:pPr>
    <w:rPr>
      <w:sz w:val="28"/>
      <w:szCs w:val="28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adjustRightInd w:val="0"/>
      <w:jc w:val="center"/>
      <w:outlineLvl w:val="6"/>
    </w:pPr>
    <w:rPr>
      <w:b/>
      <w:bCs/>
      <w:szCs w:val="28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22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lang w:val="x-none" w:eastAsia="x-none"/>
    </w:rPr>
  </w:style>
  <w:style w:type="paragraph" w:styleId="Legenda">
    <w:name w:val="caption"/>
    <w:basedOn w:val="Normalny"/>
    <w:next w:val="Normalny"/>
    <w:qFormat/>
    <w:pPr>
      <w:ind w:left="360"/>
    </w:pPr>
    <w:rPr>
      <w:b/>
      <w:bCs/>
      <w:u w:val="single"/>
    </w:rPr>
  </w:style>
  <w:style w:type="paragraph" w:styleId="Tekstpodstawowy2">
    <w:name w:val="Body Text 2"/>
    <w:basedOn w:val="Normalny"/>
    <w:pPr>
      <w:jc w:val="both"/>
    </w:pPr>
  </w:style>
  <w:style w:type="paragraph" w:styleId="Tekstpodstawowy">
    <w:name w:val="Body Text"/>
    <w:basedOn w:val="Normalny"/>
    <w:rPr>
      <w:sz w:val="28"/>
    </w:rPr>
  </w:style>
  <w:style w:type="paragraph" w:customStyle="1" w:styleId="Rozdzia">
    <w:name w:val="Rozdział"/>
    <w:pPr>
      <w:numPr>
        <w:numId w:val="1"/>
      </w:numPr>
      <w:spacing w:before="720" w:after="480"/>
    </w:pPr>
    <w:rPr>
      <w:bCs/>
      <w:caps/>
      <w:sz w:val="24"/>
    </w:rPr>
  </w:style>
  <w:style w:type="paragraph" w:customStyle="1" w:styleId="Tekstpodstawowyartykuu">
    <w:name w:val="Tekst podstawowy (artykułu)"/>
    <w:pPr>
      <w:ind w:firstLine="709"/>
      <w:jc w:val="both"/>
    </w:pPr>
    <w:rPr>
      <w:sz w:val="24"/>
    </w:rPr>
  </w:style>
  <w:style w:type="paragraph" w:customStyle="1" w:styleId="Rysunekopispopolsku">
    <w:name w:val="Rysunek opis (po polsku)"/>
    <w:pPr>
      <w:numPr>
        <w:numId w:val="2"/>
      </w:numPr>
      <w:tabs>
        <w:tab w:val="clear" w:pos="1080"/>
        <w:tab w:val="left" w:pos="737"/>
      </w:tabs>
    </w:pPr>
    <w:rPr>
      <w:sz w:val="22"/>
    </w:rPr>
  </w:style>
  <w:style w:type="paragraph" w:styleId="Tekstpodstawowywcity">
    <w:name w:val="Body Text Indent"/>
    <w:basedOn w:val="Normalny"/>
    <w:pPr>
      <w:autoSpaceDE w:val="0"/>
      <w:autoSpaceDN w:val="0"/>
      <w:adjustRightInd w:val="0"/>
      <w:ind w:firstLine="340"/>
      <w:jc w:val="both"/>
    </w:pPr>
    <w:rPr>
      <w:szCs w:val="28"/>
    </w:rPr>
  </w:style>
  <w:style w:type="paragraph" w:styleId="Tekstpodstawowywcity2">
    <w:name w:val="Body Text Indent 2"/>
    <w:basedOn w:val="Normalny"/>
    <w:link w:val="Tekstpodstawowywcity2Znak"/>
    <w:pPr>
      <w:autoSpaceDE w:val="0"/>
      <w:autoSpaceDN w:val="0"/>
      <w:adjustRightInd w:val="0"/>
      <w:ind w:left="280" w:hanging="260"/>
      <w:jc w:val="both"/>
    </w:pPr>
    <w:rPr>
      <w:szCs w:val="28"/>
      <w:lang w:val="x-none" w:eastAsia="x-none"/>
    </w:rPr>
  </w:style>
  <w:style w:type="paragraph" w:styleId="Tekstpodstawowywcity3">
    <w:name w:val="Body Text Indent 3"/>
    <w:basedOn w:val="Normalny"/>
    <w:pPr>
      <w:autoSpaceDE w:val="0"/>
      <w:autoSpaceDN w:val="0"/>
      <w:adjustRightInd w:val="0"/>
      <w:ind w:left="284" w:hanging="284"/>
      <w:jc w:val="both"/>
    </w:pPr>
    <w:rPr>
      <w:szCs w:val="28"/>
    </w:rPr>
  </w:style>
  <w:style w:type="paragraph" w:styleId="Tekstblokowy">
    <w:name w:val="Block Text"/>
    <w:basedOn w:val="Normalny"/>
    <w:pPr>
      <w:autoSpaceDE w:val="0"/>
      <w:autoSpaceDN w:val="0"/>
      <w:adjustRightInd w:val="0"/>
      <w:ind w:left="940" w:right="3600"/>
      <w:jc w:val="both"/>
    </w:pPr>
    <w:rPr>
      <w:szCs w:val="28"/>
    </w:rPr>
  </w:style>
  <w:style w:type="character" w:styleId="Hipercze">
    <w:name w:val="Hyperlink"/>
    <w:rPr>
      <w:color w:val="0000FF"/>
      <w:u w:val="single"/>
    </w:rPr>
  </w:style>
  <w:style w:type="paragraph" w:customStyle="1" w:styleId="Rysunekopispoangielsku">
    <w:name w:val="Rysunek opis (po angielsku)"/>
    <w:pPr>
      <w:numPr>
        <w:numId w:val="5"/>
      </w:numPr>
      <w:spacing w:after="240"/>
    </w:pPr>
    <w:rPr>
      <w:sz w:val="22"/>
      <w:lang w:val="en-GB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Wyliczenie">
    <w:name w:val="Wyliczenie"/>
    <w:basedOn w:val="Tekstpodstawowyartykuu"/>
    <w:pPr>
      <w:numPr>
        <w:numId w:val="6"/>
      </w:numPr>
    </w:pPr>
  </w:style>
  <w:style w:type="paragraph" w:customStyle="1" w:styleId="Literaturatre">
    <w:name w:val="Literatura (treść)"/>
    <w:pPr>
      <w:numPr>
        <w:numId w:val="3"/>
      </w:numPr>
      <w:jc w:val="both"/>
    </w:pPr>
    <w:rPr>
      <w:sz w:val="24"/>
    </w:rPr>
  </w:style>
  <w:style w:type="paragraph" w:customStyle="1" w:styleId="Wzory">
    <w:name w:val="Wzory"/>
    <w:basedOn w:val="Tekstpodstawowy"/>
    <w:pPr>
      <w:spacing w:before="240" w:after="240"/>
      <w:ind w:firstLine="567"/>
      <w:jc w:val="right"/>
    </w:pPr>
    <w:rPr>
      <w:sz w:val="24"/>
      <w:szCs w:val="20"/>
    </w:rPr>
  </w:style>
  <w:style w:type="paragraph" w:customStyle="1" w:styleId="Rysunek">
    <w:name w:val="Rysunek"/>
    <w:pPr>
      <w:spacing w:before="240" w:after="240"/>
      <w:jc w:val="center"/>
    </w:pPr>
    <w:rPr>
      <w:sz w:val="22"/>
    </w:rPr>
  </w:style>
  <w:style w:type="paragraph" w:customStyle="1" w:styleId="Streszczeniepopolsku">
    <w:name w:val="Streszczenie (po polsku)"/>
    <w:pPr>
      <w:ind w:firstLine="284"/>
      <w:jc w:val="both"/>
    </w:pPr>
    <w:rPr>
      <w:sz w:val="24"/>
    </w:rPr>
  </w:style>
  <w:style w:type="paragraph" w:customStyle="1" w:styleId="Tytupoangielsku">
    <w:name w:val="Tytuł (po angielsku)"/>
    <w:pPr>
      <w:spacing w:before="480" w:after="480"/>
    </w:pPr>
    <w:rPr>
      <w:caps/>
      <w:sz w:val="28"/>
    </w:rPr>
  </w:style>
  <w:style w:type="paragraph" w:customStyle="1" w:styleId="Tablicatre">
    <w:name w:val="Tablica (treść)"/>
    <w:pPr>
      <w:jc w:val="center"/>
    </w:pPr>
  </w:style>
  <w:style w:type="paragraph" w:customStyle="1" w:styleId="Tablicanumeracja">
    <w:name w:val="Tablica (numeracja)"/>
    <w:pPr>
      <w:jc w:val="right"/>
    </w:pPr>
    <w:rPr>
      <w:rFonts w:cs="Arial"/>
      <w:sz w:val="24"/>
      <w:szCs w:val="24"/>
    </w:rPr>
  </w:style>
  <w:style w:type="paragraph" w:customStyle="1" w:styleId="Tablicardo">
    <w:name w:val="Tablica (źródło)"/>
    <w:pPr>
      <w:spacing w:after="240"/>
    </w:pPr>
    <w:rPr>
      <w:sz w:val="24"/>
      <w:szCs w:val="24"/>
    </w:rPr>
  </w:style>
  <w:style w:type="paragraph" w:customStyle="1" w:styleId="Tablicatytu">
    <w:name w:val="Tablica (tytuł)"/>
    <w:pPr>
      <w:spacing w:after="120"/>
      <w:jc w:val="center"/>
    </w:pPr>
    <w:rPr>
      <w:sz w:val="24"/>
    </w:rPr>
  </w:style>
  <w:style w:type="paragraph" w:customStyle="1" w:styleId="Autorzy">
    <w:name w:val="Autorzy"/>
    <w:pPr>
      <w:spacing w:before="960" w:after="480"/>
    </w:pPr>
    <w:rPr>
      <w:sz w:val="24"/>
    </w:rPr>
  </w:style>
  <w:style w:type="paragraph" w:customStyle="1" w:styleId="Tytupopolsku">
    <w:name w:val="Tytuł (po polsku)"/>
    <w:pPr>
      <w:spacing w:after="480"/>
    </w:pPr>
    <w:rPr>
      <w:b/>
      <w:caps/>
      <w:sz w:val="28"/>
    </w:rPr>
  </w:style>
  <w:style w:type="paragraph" w:customStyle="1" w:styleId="Streszczeniepoangielsku">
    <w:name w:val="Streszczenie (po angielsku)"/>
    <w:pPr>
      <w:ind w:firstLine="284"/>
      <w:jc w:val="both"/>
    </w:pPr>
    <w:rPr>
      <w:sz w:val="24"/>
      <w:lang w:val="en-GB"/>
    </w:rPr>
  </w:style>
  <w:style w:type="paragraph" w:customStyle="1" w:styleId="Literatura">
    <w:name w:val="Literatura"/>
    <w:pPr>
      <w:spacing w:before="480" w:after="240"/>
    </w:pPr>
    <w:rPr>
      <w:b/>
      <w:sz w:val="24"/>
    </w:rPr>
  </w:style>
  <w:style w:type="paragraph" w:customStyle="1" w:styleId="Abstract">
    <w:name w:val="Abstract"/>
    <w:pPr>
      <w:spacing w:before="480" w:after="240"/>
    </w:pPr>
    <w:rPr>
      <w:b/>
      <w:sz w:val="24"/>
      <w:lang w:val="en-GB"/>
    </w:rPr>
  </w:style>
  <w:style w:type="paragraph" w:customStyle="1" w:styleId="greka">
    <w:name w:val="greka"/>
    <w:basedOn w:val="Normalny"/>
    <w:rPr>
      <w:rFonts w:ascii="Symbol" w:hAnsi="Symbol"/>
      <w:szCs w:val="20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jc w:val="center"/>
    </w:pPr>
  </w:style>
  <w:style w:type="paragraph" w:customStyle="1" w:styleId="Tekstdymka1">
    <w:name w:val="Tekst dymka1"/>
    <w:basedOn w:val="Normalny"/>
    <w:semiHidden/>
    <w:rPr>
      <w:rFonts w:ascii="Tahoma" w:hAnsi="Tahoma" w:cs="Tahoma"/>
      <w:sz w:val="16"/>
      <w:szCs w:val="16"/>
    </w:rPr>
  </w:style>
  <w:style w:type="paragraph" w:customStyle="1" w:styleId="rysunekopispopolsku0">
    <w:name w:val="rysunekopispopolsku"/>
    <w:basedOn w:val="Normalny"/>
    <w:pPr>
      <w:spacing w:before="100" w:beforeAutospacing="1" w:after="100" w:afterAutospacing="1"/>
    </w:pPr>
  </w:style>
  <w:style w:type="character" w:styleId="Numerstrony">
    <w:name w:val="page number"/>
    <w:basedOn w:val="Domylnaczcionkaakapitu"/>
    <w:rsid w:val="008A3BF1"/>
  </w:style>
  <w:style w:type="paragraph" w:styleId="NormalnyWeb">
    <w:name w:val="Normal (Web)"/>
    <w:basedOn w:val="Normalny"/>
    <w:rsid w:val="00A41610"/>
    <w:pPr>
      <w:spacing w:before="100" w:beforeAutospacing="1" w:after="100" w:afterAutospacing="1"/>
    </w:pPr>
    <w:rPr>
      <w:lang w:val="ru-RU" w:eastAsia="ru-RU"/>
    </w:rPr>
  </w:style>
  <w:style w:type="paragraph" w:customStyle="1" w:styleId="Text">
    <w:name w:val="Text"/>
    <w:basedOn w:val="Normalny"/>
    <w:rsid w:val="004F7FC4"/>
    <w:pPr>
      <w:ind w:firstLine="170"/>
      <w:jc w:val="both"/>
    </w:pPr>
    <w:rPr>
      <w:sz w:val="18"/>
      <w:szCs w:val="18"/>
    </w:rPr>
  </w:style>
  <w:style w:type="paragraph" w:customStyle="1" w:styleId="Heading-1">
    <w:name w:val="Heading-1"/>
    <w:basedOn w:val="Normalny"/>
    <w:rsid w:val="00F97115"/>
    <w:pPr>
      <w:spacing w:before="200" w:after="200"/>
    </w:pPr>
    <w:rPr>
      <w:b/>
    </w:rPr>
  </w:style>
  <w:style w:type="paragraph" w:customStyle="1" w:styleId="Bibliografia1">
    <w:name w:val="Bibliografia1"/>
    <w:basedOn w:val="Normalny"/>
    <w:rsid w:val="00F97115"/>
    <w:pPr>
      <w:tabs>
        <w:tab w:val="left" w:pos="284"/>
      </w:tabs>
      <w:ind w:left="284" w:hanging="284"/>
      <w:jc w:val="both"/>
    </w:pPr>
    <w:rPr>
      <w:sz w:val="15"/>
      <w:szCs w:val="15"/>
      <w:lang w:val="en-US"/>
    </w:rPr>
  </w:style>
  <w:style w:type="paragraph" w:customStyle="1" w:styleId="PTLiteraturewyliczanie">
    <w:name w:val="PT Literature wyliczanie"/>
    <w:basedOn w:val="Normalny"/>
    <w:rsid w:val="0077240E"/>
    <w:pPr>
      <w:numPr>
        <w:numId w:val="16"/>
      </w:numPr>
      <w:jc w:val="both"/>
    </w:pPr>
    <w:rPr>
      <w:sz w:val="22"/>
      <w:szCs w:val="22"/>
    </w:rPr>
  </w:style>
  <w:style w:type="character" w:customStyle="1" w:styleId="NagwekZnak">
    <w:name w:val="Nagłówek Znak"/>
    <w:link w:val="Nagwek"/>
    <w:rsid w:val="009217E5"/>
    <w:rPr>
      <w:sz w:val="24"/>
      <w:szCs w:val="24"/>
    </w:rPr>
  </w:style>
  <w:style w:type="paragraph" w:customStyle="1" w:styleId="Kolorowecieniowanieakcent31">
    <w:name w:val="Kolorowe cieniowanie — akcent 31"/>
    <w:basedOn w:val="Normalny"/>
    <w:uiPriority w:val="34"/>
    <w:qFormat/>
    <w:rsid w:val="00184269"/>
    <w:pPr>
      <w:ind w:left="720"/>
      <w:contextualSpacing/>
    </w:pPr>
    <w:rPr>
      <w:lang w:val="en-GB" w:eastAsia="en-GB"/>
    </w:rPr>
  </w:style>
  <w:style w:type="character" w:customStyle="1" w:styleId="Tekstpodstawowywcity2Znak">
    <w:name w:val="Tekst podstawowy wcięty 2 Znak"/>
    <w:link w:val="Tekstpodstawowywcity2"/>
    <w:rsid w:val="00285E84"/>
    <w:rPr>
      <w:sz w:val="24"/>
      <w:szCs w:val="28"/>
    </w:rPr>
  </w:style>
  <w:style w:type="paragraph" w:styleId="Tekstdymka">
    <w:name w:val="Balloon Text"/>
    <w:basedOn w:val="Normalny"/>
    <w:link w:val="TekstdymkaZnak"/>
    <w:rsid w:val="00F81DB4"/>
    <w:rPr>
      <w:sz w:val="18"/>
      <w:szCs w:val="18"/>
    </w:rPr>
  </w:style>
  <w:style w:type="character" w:customStyle="1" w:styleId="TekstdymkaZnak">
    <w:name w:val="Tekst dymka Znak"/>
    <w:link w:val="Tekstdymka"/>
    <w:rsid w:val="00F81DB4"/>
    <w:rPr>
      <w:sz w:val="18"/>
      <w:szCs w:val="18"/>
    </w:rPr>
  </w:style>
  <w:style w:type="paragraph" w:styleId="Tekstprzypisudolnego">
    <w:name w:val="footnote text"/>
    <w:basedOn w:val="Normalny"/>
    <w:link w:val="TekstprzypisudolnegoZnak"/>
    <w:rsid w:val="001F1C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F1C4A"/>
  </w:style>
  <w:style w:type="character" w:styleId="Odwoanieprzypisudolnego">
    <w:name w:val="footnote reference"/>
    <w:basedOn w:val="Domylnaczcionkaakapitu"/>
    <w:rsid w:val="001F1C4A"/>
    <w:rPr>
      <w:vertAlign w:val="superscript"/>
    </w:rPr>
  </w:style>
  <w:style w:type="paragraph" w:styleId="Akapitzlist">
    <w:name w:val="List Paragraph"/>
    <w:basedOn w:val="Normalny"/>
    <w:uiPriority w:val="34"/>
    <w:qFormat/>
    <w:rsid w:val="001F1C4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F1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18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164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679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699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151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556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1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036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14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wmf"/><Relationship Id="rId18" Type="http://schemas.openxmlformats.org/officeDocument/2006/relationships/hyperlink" Target="http://www.scopus.com/authid/detail.url?origin=resultslist&amp;authorId=36337939200&amp;zone=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scopus.com/record/display.url?eid=2-s2.0-50249096259&amp;origin=resultslist&amp;sort=plf-f&amp;src=s&amp;st1=LAWN+MOWER&amp;nlo=&amp;nlr=&amp;nls=&amp;sid=AA21731A85F61122EA5A452822BB804F.iqs8TDG0Wy6BURhzD3nFA%3a70&amp;sot=b&amp;sdt=b&amp;sl=34&amp;s=KEY%28LAWN+MOWER%29+AND+PUBYEAR+%3e+2004&amp;relpos=49&amp;relpos=9&amp;searchTerm=KEY%28LAWN+MOWER%29+AND+PUBYEAR+%26gt%3B+2004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Aleksander.Sladkowski@polsl.pl" TargetMode="External"/><Relationship Id="rId17" Type="http://schemas.openxmlformats.org/officeDocument/2006/relationships/hyperlink" Target="http://otalib.aalto.fi/en/instructions/guides/citations/bibliography/" TargetMode="External"/><Relationship Id="rId25" Type="http://schemas.openxmlformats.org/officeDocument/2006/relationships/hyperlink" Target="http://www.insse.ro/cms/files/publicatii/Romania%20in%20figures_2011.pdf" TargetMode="External"/><Relationship Id="rId2" Type="http://schemas.openxmlformats.org/officeDocument/2006/relationships/customXml" Target="../customXml/item2.xml"/><Relationship Id="rId16" Type="http://schemas.openxmlformats.org/officeDocument/2006/relationships/oleObject" Target="embeddings/Arkusz_programu_Microsoft_Excel_97_2004.xls"/><Relationship Id="rId20" Type="http://schemas.openxmlformats.org/officeDocument/2006/relationships/hyperlink" Target="http://www.scopus.com/authid/detail.url?origin=resultslist&amp;authorId=7004877599&amp;zone=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leksander.Sladkowski@polsl.pl" TargetMode="External"/><Relationship Id="rId24" Type="http://schemas.openxmlformats.org/officeDocument/2006/relationships/hyperlink" Target="http://www.nbuv.gov.ua/portal/natural/Nn/2002_2009/naunot19.htm" TargetMode="External"/><Relationship Id="rId5" Type="http://schemas.openxmlformats.org/officeDocument/2006/relationships/styles" Target="styles.xml"/><Relationship Id="rId15" Type="http://schemas.openxmlformats.org/officeDocument/2006/relationships/image" Target="media/image2.emf"/><Relationship Id="rId23" Type="http://schemas.openxmlformats.org/officeDocument/2006/relationships/hyperlink" Target="http://www.pkn.pl/" TargetMode="External"/><Relationship Id="rId28" Type="http://schemas.openxmlformats.org/officeDocument/2006/relationships/header" Target="header3.xml"/><Relationship Id="rId10" Type="http://schemas.openxmlformats.org/officeDocument/2006/relationships/hyperlink" Target="mailto:TransportProblems@polsl.pl" TargetMode="External"/><Relationship Id="rId19" Type="http://schemas.openxmlformats.org/officeDocument/2006/relationships/hyperlink" Target="http://www.scopus.com/authid/detail.url?origin=resultslist&amp;authorId=24725654500&amp;zone=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oleObject" Target="embeddings/oleObject1.bin"/><Relationship Id="rId22" Type="http://schemas.openxmlformats.org/officeDocument/2006/relationships/hyperlink" Target="http://www.scopus.com/source/sourceInfo.url?sourceId=20395&amp;origin=resultslist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3AA3E0FE1F540B40317B086B09587" ma:contentTypeVersion="0" ma:contentTypeDescription="Utwórz nowy dokument." ma:contentTypeScope="" ma:versionID="afeb9765c53da870c70ccc6704bd5cd9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41FEEE-85DD-4B47-AB47-74B997E75E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272DA8-A229-43F8-A3CE-EDA494F4D1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222079F-7F4E-41D8-927E-AA4A144693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1574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11001</CharactersWithSpaces>
  <SharedDoc>false</SharedDoc>
  <HLinks>
    <vt:vector size="72" baseType="variant">
      <vt:variant>
        <vt:i4>6291550</vt:i4>
      </vt:variant>
      <vt:variant>
        <vt:i4>39</vt:i4>
      </vt:variant>
      <vt:variant>
        <vt:i4>0</vt:i4>
      </vt:variant>
      <vt:variant>
        <vt:i4>5</vt:i4>
      </vt:variant>
      <vt:variant>
        <vt:lpwstr>http://www.insse.ro/cms/files/publicatii/Romania%20in%20figures_2011.pdf</vt:lpwstr>
      </vt:variant>
      <vt:variant>
        <vt:lpwstr/>
      </vt:variant>
      <vt:variant>
        <vt:i4>852024</vt:i4>
      </vt:variant>
      <vt:variant>
        <vt:i4>36</vt:i4>
      </vt:variant>
      <vt:variant>
        <vt:i4>0</vt:i4>
      </vt:variant>
      <vt:variant>
        <vt:i4>5</vt:i4>
      </vt:variant>
      <vt:variant>
        <vt:lpwstr>http://www.nbuv.gov.ua/portal/natural/Nn/2002_2009/naunot19.htm</vt:lpwstr>
      </vt:variant>
      <vt:variant>
        <vt:lpwstr/>
      </vt:variant>
      <vt:variant>
        <vt:i4>6946937</vt:i4>
      </vt:variant>
      <vt:variant>
        <vt:i4>33</vt:i4>
      </vt:variant>
      <vt:variant>
        <vt:i4>0</vt:i4>
      </vt:variant>
      <vt:variant>
        <vt:i4>5</vt:i4>
      </vt:variant>
      <vt:variant>
        <vt:lpwstr>http://www.pkn.pl/</vt:lpwstr>
      </vt:variant>
      <vt:variant>
        <vt:lpwstr/>
      </vt:variant>
      <vt:variant>
        <vt:i4>6029318</vt:i4>
      </vt:variant>
      <vt:variant>
        <vt:i4>30</vt:i4>
      </vt:variant>
      <vt:variant>
        <vt:i4>0</vt:i4>
      </vt:variant>
      <vt:variant>
        <vt:i4>5</vt:i4>
      </vt:variant>
      <vt:variant>
        <vt:lpwstr>http://www.scopus.com/source/sourceInfo.url?sourceId=20395&amp;origin=resultslist</vt:lpwstr>
      </vt:variant>
      <vt:variant>
        <vt:lpwstr/>
      </vt:variant>
      <vt:variant>
        <vt:i4>3473444</vt:i4>
      </vt:variant>
      <vt:variant>
        <vt:i4>27</vt:i4>
      </vt:variant>
      <vt:variant>
        <vt:i4>0</vt:i4>
      </vt:variant>
      <vt:variant>
        <vt:i4>5</vt:i4>
      </vt:variant>
      <vt:variant>
        <vt:lpwstr>http://www.scopus.com/record/display.url?eid=2-s2.0-50249096259&amp;origin=resultslist&amp;sort=plf-f&amp;src=s&amp;st1=LAWN+MOWER&amp;nlo=&amp;nlr=&amp;nls=&amp;sid=AA21731A85F61122EA5A452822BB804F.iqs8TDG0Wy6BURhzD3nFA%3a70&amp;sot=b&amp;sdt=b&amp;sl=34&amp;s=KEY%28LAWN+MOWER%29+AND+PUBYEAR+%3e+2004&amp;relpos=49&amp;relpos=9&amp;searchTerm=KEY%28LAWN+MOWER%29+AND+PUBYEAR+%26gt%3B+2004</vt:lpwstr>
      </vt:variant>
      <vt:variant>
        <vt:lpwstr/>
      </vt:variant>
      <vt:variant>
        <vt:i4>983045</vt:i4>
      </vt:variant>
      <vt:variant>
        <vt:i4>24</vt:i4>
      </vt:variant>
      <vt:variant>
        <vt:i4>0</vt:i4>
      </vt:variant>
      <vt:variant>
        <vt:i4>5</vt:i4>
      </vt:variant>
      <vt:variant>
        <vt:lpwstr>http://www.scopus.com/authid/detail.url?origin=resultslist&amp;authorId=7004877599&amp;zone=</vt:lpwstr>
      </vt:variant>
      <vt:variant>
        <vt:lpwstr/>
      </vt:variant>
      <vt:variant>
        <vt:i4>65548</vt:i4>
      </vt:variant>
      <vt:variant>
        <vt:i4>21</vt:i4>
      </vt:variant>
      <vt:variant>
        <vt:i4>0</vt:i4>
      </vt:variant>
      <vt:variant>
        <vt:i4>5</vt:i4>
      </vt:variant>
      <vt:variant>
        <vt:lpwstr>http://www.scopus.com/authid/detail.url?origin=resultslist&amp;authorId=24725654500&amp;zone=</vt:lpwstr>
      </vt:variant>
      <vt:variant>
        <vt:lpwstr/>
      </vt:variant>
      <vt:variant>
        <vt:i4>10</vt:i4>
      </vt:variant>
      <vt:variant>
        <vt:i4>18</vt:i4>
      </vt:variant>
      <vt:variant>
        <vt:i4>0</vt:i4>
      </vt:variant>
      <vt:variant>
        <vt:i4>5</vt:i4>
      </vt:variant>
      <vt:variant>
        <vt:lpwstr>http://www.scopus.com/authid/detail.url?origin=resultslist&amp;authorId=36337939200&amp;zone=</vt:lpwstr>
      </vt:variant>
      <vt:variant>
        <vt:lpwstr/>
      </vt:variant>
      <vt:variant>
        <vt:i4>524303</vt:i4>
      </vt:variant>
      <vt:variant>
        <vt:i4>15</vt:i4>
      </vt:variant>
      <vt:variant>
        <vt:i4>0</vt:i4>
      </vt:variant>
      <vt:variant>
        <vt:i4>5</vt:i4>
      </vt:variant>
      <vt:variant>
        <vt:lpwstr>http://otalib.aalto.fi/en/instructions/guides/citations/bibliography/</vt:lpwstr>
      </vt:variant>
      <vt:variant>
        <vt:lpwstr/>
      </vt:variant>
      <vt:variant>
        <vt:i4>5046317</vt:i4>
      </vt:variant>
      <vt:variant>
        <vt:i4>6</vt:i4>
      </vt:variant>
      <vt:variant>
        <vt:i4>0</vt:i4>
      </vt:variant>
      <vt:variant>
        <vt:i4>5</vt:i4>
      </vt:variant>
      <vt:variant>
        <vt:lpwstr>mailto:Aleksander.Sladkowski@polsl.pl</vt:lpwstr>
      </vt:variant>
      <vt:variant>
        <vt:lpwstr/>
      </vt:variant>
      <vt:variant>
        <vt:i4>5046317</vt:i4>
      </vt:variant>
      <vt:variant>
        <vt:i4>3</vt:i4>
      </vt:variant>
      <vt:variant>
        <vt:i4>0</vt:i4>
      </vt:variant>
      <vt:variant>
        <vt:i4>5</vt:i4>
      </vt:variant>
      <vt:variant>
        <vt:lpwstr>mailto:Aleksander.Sladkowski@polsl.pl</vt:lpwstr>
      </vt:variant>
      <vt:variant>
        <vt:lpwstr/>
      </vt:variant>
      <vt:variant>
        <vt:i4>1638456</vt:i4>
      </vt:variant>
      <vt:variant>
        <vt:i4>0</vt:i4>
      </vt:variant>
      <vt:variant>
        <vt:i4>0</vt:i4>
      </vt:variant>
      <vt:variant>
        <vt:i4>5</vt:i4>
      </vt:variant>
      <vt:variant>
        <vt:lpwstr>mailto:TransportProblems@polsl.pl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2022-11-22T18:18:00Z</dcterms:created>
  <dcterms:modified xsi:type="dcterms:W3CDTF">2023-12-07T11:30:00Z</dcterms:modified>
</cp:coreProperties>
</file>